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C9" w:rsidRPr="00817C58" w:rsidRDefault="00E045C9" w:rsidP="00817C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C58">
        <w:rPr>
          <w:rFonts w:ascii="Times New Roman" w:hAnsi="Times New Roman" w:cs="Times New Roman"/>
          <w:sz w:val="24"/>
          <w:szCs w:val="24"/>
        </w:rPr>
        <w:t xml:space="preserve">Entre la recolección de datos nuevos, en relación a la autonomía indígena panameña, encontré un artículo muy interesante, que refiere a lanzamiento en enero del 2005 en Panamá de un movimiento político continental de autonomía indígena, documento que </w:t>
      </w:r>
      <w:r w:rsidRPr="00817C58">
        <w:rPr>
          <w:rFonts w:ascii="Times New Roman" w:hAnsi="Times New Roman" w:cs="Times New Roman"/>
          <w:sz w:val="24"/>
          <w:szCs w:val="24"/>
        </w:rPr>
        <w:t xml:space="preserve"> incl</w:t>
      </w:r>
      <w:r w:rsidRPr="00817C58">
        <w:rPr>
          <w:rFonts w:ascii="Times New Roman" w:hAnsi="Times New Roman" w:cs="Times New Roman"/>
          <w:sz w:val="24"/>
          <w:szCs w:val="24"/>
        </w:rPr>
        <w:t xml:space="preserve">uye estrategias en el ámbito </w:t>
      </w:r>
      <w:r w:rsidRPr="00817C58">
        <w:rPr>
          <w:rFonts w:ascii="Times New Roman" w:hAnsi="Times New Roman" w:cs="Times New Roman"/>
          <w:sz w:val="24"/>
          <w:szCs w:val="24"/>
        </w:rPr>
        <w:t>económico, ju</w:t>
      </w:r>
      <w:r w:rsidRPr="00817C58">
        <w:rPr>
          <w:rFonts w:ascii="Times New Roman" w:hAnsi="Times New Roman" w:cs="Times New Roman"/>
          <w:sz w:val="24"/>
          <w:szCs w:val="24"/>
        </w:rPr>
        <w:t xml:space="preserve">rídico y cultural encaminadas al fortalecimiento de las autonomías indígenas a nivel regional. Movimiento que estará  </w:t>
      </w:r>
      <w:r w:rsidRPr="00817C58">
        <w:rPr>
          <w:rFonts w:ascii="Times New Roman" w:hAnsi="Times New Roman" w:cs="Times New Roman"/>
          <w:sz w:val="24"/>
          <w:szCs w:val="24"/>
        </w:rPr>
        <w:t>cargo de la Confederación de Nacionalidades Indígenas de Ecuador (CONAIE), el Congreso General Kuna de Panamá, el Consejo de Coordinación del Pueblo Salvadoreño y otras organizaciones.</w:t>
      </w:r>
      <w:r w:rsidRPr="00817C58">
        <w:rPr>
          <w:rFonts w:ascii="Times New Roman" w:hAnsi="Times New Roman" w:cs="Times New Roman"/>
          <w:sz w:val="24"/>
          <w:szCs w:val="24"/>
        </w:rPr>
        <w:t xml:space="preserve"> Teniendo como discurso </w:t>
      </w:r>
      <w:r w:rsidR="00817C58" w:rsidRPr="00817C58">
        <w:rPr>
          <w:rFonts w:ascii="Times New Roman" w:hAnsi="Times New Roman" w:cs="Times New Roman"/>
          <w:sz w:val="24"/>
          <w:szCs w:val="24"/>
        </w:rPr>
        <w:t xml:space="preserve">principal: </w:t>
      </w:r>
      <w:r w:rsidRPr="00817C58">
        <w:rPr>
          <w:rFonts w:ascii="Times New Roman" w:hAnsi="Times New Roman" w:cs="Times New Roman"/>
          <w:sz w:val="24"/>
          <w:szCs w:val="24"/>
        </w:rPr>
        <w:t xml:space="preserve">"una muestra de unidad y resistencia ante las políticas neoliberales y globalizantes del capitalismo, con las cuales tratan de despojarnos de los recursos que nos han legado nuestros ancestros". </w:t>
      </w:r>
    </w:p>
    <w:p w:rsidR="00E045C9" w:rsidRPr="00817C58" w:rsidRDefault="00E045C9" w:rsidP="00817C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5C9" w:rsidRPr="00817C58" w:rsidRDefault="00E045C9" w:rsidP="00817C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C58">
        <w:rPr>
          <w:rFonts w:ascii="Times New Roman" w:hAnsi="Times New Roman" w:cs="Times New Roman"/>
          <w:sz w:val="24"/>
          <w:szCs w:val="24"/>
        </w:rPr>
        <w:t xml:space="preserve">Este movimiento </w:t>
      </w:r>
      <w:r w:rsidR="00817C58" w:rsidRPr="00817C58">
        <w:rPr>
          <w:rFonts w:ascii="Times New Roman" w:hAnsi="Times New Roman" w:cs="Times New Roman"/>
          <w:sz w:val="24"/>
          <w:szCs w:val="24"/>
        </w:rPr>
        <w:t>es u</w:t>
      </w:r>
      <w:r w:rsidRPr="00817C58">
        <w:rPr>
          <w:rFonts w:ascii="Times New Roman" w:hAnsi="Times New Roman" w:cs="Times New Roman"/>
          <w:sz w:val="24"/>
          <w:szCs w:val="24"/>
        </w:rPr>
        <w:t>n</w:t>
      </w:r>
      <w:r w:rsidR="00817C58" w:rsidRPr="00817C58">
        <w:rPr>
          <w:rFonts w:ascii="Times New Roman" w:hAnsi="Times New Roman" w:cs="Times New Roman"/>
          <w:sz w:val="24"/>
          <w:szCs w:val="24"/>
        </w:rPr>
        <w:t>a</w:t>
      </w:r>
      <w:r w:rsidRPr="00817C58">
        <w:rPr>
          <w:rFonts w:ascii="Times New Roman" w:hAnsi="Times New Roman" w:cs="Times New Roman"/>
          <w:sz w:val="24"/>
          <w:szCs w:val="24"/>
        </w:rPr>
        <w:t xml:space="preserve"> síntesis muy importante de las luchas históricas de autodeterminación de los pueblos indígenas entre estado y comunidad, de lógicas de desarrollo y formas de vida distintas, en </w:t>
      </w:r>
      <w:r w:rsidR="00817C58" w:rsidRPr="00817C58">
        <w:rPr>
          <w:rFonts w:ascii="Times New Roman" w:hAnsi="Times New Roman" w:cs="Times New Roman"/>
          <w:sz w:val="24"/>
          <w:szCs w:val="24"/>
        </w:rPr>
        <w:t>relación</w:t>
      </w:r>
      <w:r w:rsidRPr="00817C58">
        <w:rPr>
          <w:rFonts w:ascii="Times New Roman" w:hAnsi="Times New Roman" w:cs="Times New Roman"/>
          <w:sz w:val="24"/>
          <w:szCs w:val="24"/>
        </w:rPr>
        <w:t xml:space="preserve"> a un sistema económico </w:t>
      </w:r>
      <w:r w:rsidR="00817C58" w:rsidRPr="00817C58">
        <w:rPr>
          <w:rFonts w:ascii="Times New Roman" w:hAnsi="Times New Roman" w:cs="Times New Roman"/>
          <w:sz w:val="24"/>
          <w:szCs w:val="24"/>
        </w:rPr>
        <w:t>extractivita</w:t>
      </w:r>
      <w:r w:rsidRPr="00817C58">
        <w:rPr>
          <w:rFonts w:ascii="Times New Roman" w:hAnsi="Times New Roman" w:cs="Times New Roman"/>
          <w:sz w:val="24"/>
          <w:szCs w:val="24"/>
        </w:rPr>
        <w:t xml:space="preserve"> en desmedro de territorios indígenas, </w:t>
      </w:r>
      <w:r w:rsidR="00817C58" w:rsidRPr="00817C58">
        <w:rPr>
          <w:rFonts w:ascii="Times New Roman" w:hAnsi="Times New Roman" w:cs="Times New Roman"/>
          <w:sz w:val="24"/>
          <w:szCs w:val="24"/>
        </w:rPr>
        <w:t>ç</w:t>
      </w:r>
      <w:r w:rsidRPr="00817C58">
        <w:rPr>
          <w:rFonts w:ascii="Times New Roman" w:hAnsi="Times New Roman" w:cs="Times New Roman"/>
          <w:sz w:val="24"/>
          <w:szCs w:val="24"/>
        </w:rPr>
        <w:t xml:space="preserve"> es interesante </w:t>
      </w:r>
      <w:r w:rsidR="00817C58" w:rsidRPr="00817C58">
        <w:rPr>
          <w:rFonts w:ascii="Times New Roman" w:hAnsi="Times New Roman" w:cs="Times New Roman"/>
          <w:sz w:val="24"/>
          <w:szCs w:val="24"/>
        </w:rPr>
        <w:t>este planteamiento</w:t>
      </w:r>
      <w:r w:rsidRPr="00817C58">
        <w:rPr>
          <w:rFonts w:ascii="Times New Roman" w:hAnsi="Times New Roman" w:cs="Times New Roman"/>
          <w:sz w:val="24"/>
          <w:szCs w:val="24"/>
        </w:rPr>
        <w:t xml:space="preserve"> teniendo en cuenta que en </w:t>
      </w:r>
      <w:r w:rsidR="00817C58" w:rsidRPr="00817C58">
        <w:rPr>
          <w:rFonts w:ascii="Times New Roman" w:hAnsi="Times New Roman" w:cs="Times New Roman"/>
          <w:sz w:val="24"/>
          <w:szCs w:val="24"/>
        </w:rPr>
        <w:t>América</w:t>
      </w:r>
      <w:r w:rsidRPr="00817C58">
        <w:rPr>
          <w:rFonts w:ascii="Times New Roman" w:hAnsi="Times New Roman" w:cs="Times New Roman"/>
          <w:sz w:val="24"/>
          <w:szCs w:val="24"/>
        </w:rPr>
        <w:t xml:space="preserve"> Latina habitan entre 40 y 50 millones de indígenas, representadas en 400 naciones y 5.000 lenguas, de ahí </w:t>
      </w:r>
      <w:r w:rsidR="00817C58" w:rsidRPr="00817C58">
        <w:rPr>
          <w:rFonts w:ascii="Times New Roman" w:hAnsi="Times New Roman" w:cs="Times New Roman"/>
          <w:sz w:val="24"/>
          <w:szCs w:val="24"/>
        </w:rPr>
        <w:t xml:space="preserve">radica su importancia y su </w:t>
      </w:r>
      <w:r w:rsidRPr="00817C58">
        <w:rPr>
          <w:rFonts w:ascii="Times New Roman" w:hAnsi="Times New Roman" w:cs="Times New Roman"/>
          <w:sz w:val="24"/>
          <w:szCs w:val="24"/>
        </w:rPr>
        <w:t>extenso territorio de amplia biodiversidad</w:t>
      </w:r>
      <w:r w:rsidR="00817C58" w:rsidRPr="00817C58">
        <w:rPr>
          <w:rFonts w:ascii="Times New Roman" w:hAnsi="Times New Roman" w:cs="Times New Roman"/>
          <w:sz w:val="24"/>
          <w:szCs w:val="24"/>
        </w:rPr>
        <w:t xml:space="preserve"> y ecosistemas.</w:t>
      </w:r>
      <w:r w:rsidR="00817C58">
        <w:rPr>
          <w:rFonts w:ascii="Times New Roman" w:hAnsi="Times New Roman" w:cs="Times New Roman"/>
          <w:sz w:val="24"/>
          <w:szCs w:val="24"/>
        </w:rPr>
        <w:t xml:space="preserve"> Movimiento que representa muchas batallas institucionales, de cooptaciones políticas, empresariales, etc. una lucha larga pero valedera.</w:t>
      </w:r>
      <w:bookmarkStart w:id="0" w:name="_GoBack"/>
      <w:bookmarkEnd w:id="0"/>
    </w:p>
    <w:sectPr w:rsidR="00E045C9" w:rsidRPr="00817C58" w:rsidSect="006A0D61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C9"/>
    <w:rsid w:val="004D2370"/>
    <w:rsid w:val="006A0D61"/>
    <w:rsid w:val="00817C58"/>
    <w:rsid w:val="00E045C9"/>
    <w:rsid w:val="00E80024"/>
    <w:rsid w:val="00E9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2018-06-26T01:10:00Z</dcterms:created>
  <dcterms:modified xsi:type="dcterms:W3CDTF">2018-06-26T01:36:00Z</dcterms:modified>
</cp:coreProperties>
</file>