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EF" w:rsidRPr="00496DEF" w:rsidRDefault="00496DEF" w:rsidP="00D741F4">
      <w:pPr>
        <w:rPr>
          <w:b/>
        </w:rPr>
      </w:pPr>
      <w:r w:rsidRPr="00496DEF">
        <w:br/>
      </w:r>
      <w:r w:rsidR="00D741F4">
        <w:rPr>
          <w:b/>
        </w:rPr>
        <w:t xml:space="preserve">a) </w:t>
      </w:r>
      <w:r w:rsidRPr="00496DEF">
        <w:rPr>
          <w:b/>
        </w:rPr>
        <w:t xml:space="preserve">Un dato nuevo sobre el caso revisado (noticia, </w:t>
      </w:r>
      <w:r w:rsidR="00D741F4" w:rsidRPr="00496DEF">
        <w:rPr>
          <w:b/>
        </w:rPr>
        <w:t>artículo, video</w:t>
      </w:r>
      <w:r w:rsidRPr="00496DEF">
        <w:rPr>
          <w:b/>
        </w:rPr>
        <w:t>, gráfica).</w:t>
      </w:r>
    </w:p>
    <w:p w:rsidR="001E5B3C" w:rsidRDefault="00496DEF">
      <w:r>
        <w:t xml:space="preserve">Respuesta. En particular esta noticia de </w:t>
      </w:r>
      <w:proofErr w:type="gramStart"/>
      <w:r>
        <w:t xml:space="preserve">“ </w:t>
      </w:r>
      <w:r w:rsidRPr="00496DEF">
        <w:t>La</w:t>
      </w:r>
      <w:proofErr w:type="gramEnd"/>
      <w:r w:rsidRPr="00496DEF">
        <w:t xml:space="preserve"> red de Internet y los Pueblos Indígenas de América Latina</w:t>
      </w:r>
      <w:r>
        <w:t xml:space="preserve">” de la siguiente URL que comparto </w:t>
      </w:r>
      <w:hyperlink r:id="rId5" w:history="1">
        <w:r w:rsidRPr="00135A8A">
          <w:rPr>
            <w:rStyle w:val="Hipervnculo"/>
          </w:rPr>
          <w:t>http://www.eurosur.org/TIPI/sami.htm</w:t>
        </w:r>
      </w:hyperlink>
      <w:r>
        <w:t>, me llama la atención:</w:t>
      </w:r>
    </w:p>
    <w:p w:rsidR="00496DEF" w:rsidRDefault="00496DEF" w:rsidP="00496DEF">
      <w:pPr>
        <w:rPr>
          <w:color w:val="000000" w:themeColor="text1"/>
        </w:rPr>
      </w:pPr>
      <w:r>
        <w:rPr>
          <w:color w:val="000000"/>
        </w:rPr>
        <w:t> </w:t>
      </w:r>
      <w:hyperlink r:id="rId6" w:history="1">
        <w:r w:rsidRPr="00496DEF">
          <w:rPr>
            <w:rStyle w:val="Hipervnculo"/>
            <w:color w:val="000000" w:themeColor="text1"/>
            <w:u w:val="none"/>
          </w:rPr>
          <w:t xml:space="preserve">Centro de Mujeres Comunicadoras Mayas de </w:t>
        </w:r>
      </w:hyperlink>
      <w:r w:rsidR="00D741F4">
        <w:rPr>
          <w:color w:val="000000" w:themeColor="text1"/>
        </w:rPr>
        <w:t xml:space="preserve">Nicaragua y </w:t>
      </w:r>
      <w:proofErr w:type="spellStart"/>
      <w:r w:rsidR="00D741F4">
        <w:rPr>
          <w:color w:val="000000" w:themeColor="text1"/>
        </w:rPr>
        <w:t>Watemala</w:t>
      </w:r>
      <w:proofErr w:type="spellEnd"/>
      <w:r>
        <w:rPr>
          <w:color w:val="000000" w:themeColor="text1"/>
        </w:rPr>
        <w:t xml:space="preserve">. </w:t>
      </w:r>
      <w:r w:rsidRPr="00496DEF">
        <w:rPr>
          <w:color w:val="000000" w:themeColor="text1"/>
        </w:rPr>
        <w:t>Entre los sitios web revisados es el único sitio de mujeres indígenas en calidad de comunicadoras organizadas que se encuentran utilizando plenamente las nuevas tecnologías de información y comunicación al servicio de su propia organización, de los pueblos indígenas guatemaltecos y también para dar a conocer a todo el mundo sobre sus avances. Su contenido lo difunden en español y en inglés, acompañados de una variedad de fotografías e imágenes en movimiento.</w:t>
      </w:r>
      <w:r>
        <w:rPr>
          <w:color w:val="000000" w:themeColor="text1"/>
        </w:rPr>
        <w:t xml:space="preserve"> </w:t>
      </w:r>
    </w:p>
    <w:p w:rsidR="00496DEF" w:rsidRDefault="00496DEF" w:rsidP="00496DEF">
      <w:pPr>
        <w:rPr>
          <w:color w:val="000000" w:themeColor="text1"/>
        </w:rPr>
      </w:pPr>
      <w:r>
        <w:rPr>
          <w:color w:val="000000" w:themeColor="text1"/>
        </w:rPr>
        <w:t>Recomiendo dar una revisada.</w:t>
      </w:r>
    </w:p>
    <w:p w:rsidR="00496DEF" w:rsidRPr="00496DEF" w:rsidRDefault="00496DEF" w:rsidP="00496DEF">
      <w:pPr>
        <w:rPr>
          <w:color w:val="000000" w:themeColor="text1"/>
        </w:rPr>
      </w:pPr>
    </w:p>
    <w:p w:rsidR="00496DEF" w:rsidRPr="00D741F4" w:rsidRDefault="00496DEF" w:rsidP="00D741F4">
      <w:pPr>
        <w:pStyle w:val="Prrafodelista"/>
        <w:numPr>
          <w:ilvl w:val="0"/>
          <w:numId w:val="2"/>
        </w:numPr>
        <w:rPr>
          <w:b/>
        </w:rPr>
      </w:pPr>
      <w:r w:rsidRPr="00D741F4">
        <w:rPr>
          <w:b/>
        </w:rPr>
        <w:t>Un análisis, inquietud, reflexión sobre el caso.</w:t>
      </w:r>
    </w:p>
    <w:p w:rsidR="00D741F4" w:rsidRPr="00D741F4" w:rsidRDefault="00D741F4" w:rsidP="00D741F4">
      <w:pPr>
        <w:ind w:left="45"/>
      </w:pPr>
      <w:r w:rsidRPr="00D741F4">
        <w:t xml:space="preserve">Respuesta: Después de un suceso de tanta influencia impactante como ha sido la colonización, es una lucha de nunca acabar, para algunos porno decir todos liberarse de tal situación y respetar  la cultura, el origen </w:t>
      </w:r>
    </w:p>
    <w:p w:rsidR="00D741F4" w:rsidRDefault="00D741F4"/>
    <w:p w:rsidR="00D741F4" w:rsidRPr="00D741F4" w:rsidRDefault="00D741F4" w:rsidP="00D741F4">
      <w:pPr>
        <w:rPr>
          <w:b/>
        </w:rPr>
      </w:pPr>
      <w:r w:rsidRPr="00D741F4">
        <w:rPr>
          <w:b/>
        </w:rPr>
        <w:t xml:space="preserve">c) </w:t>
      </w:r>
      <w:r>
        <w:rPr>
          <w:b/>
        </w:rPr>
        <w:t xml:space="preserve"> </w:t>
      </w:r>
      <w:r w:rsidRPr="00D741F4">
        <w:rPr>
          <w:b/>
        </w:rPr>
        <w:t>Y un comentario a otros aportes del grupo.</w:t>
      </w:r>
    </w:p>
    <w:p w:rsidR="00D741F4" w:rsidRDefault="00D741F4">
      <w:r>
        <w:t>En cuanto estén cargados los comentarios del grupo lo realizare</w:t>
      </w:r>
    </w:p>
    <w:p w:rsidR="00D741F4" w:rsidRDefault="00D741F4"/>
    <w:p w:rsidR="00D741F4" w:rsidRPr="00D741F4" w:rsidRDefault="00D741F4">
      <w:pPr>
        <w:rPr>
          <w:b/>
        </w:rPr>
      </w:pPr>
      <w:r w:rsidRPr="00D741F4">
        <w:rPr>
          <w:b/>
        </w:rPr>
        <w:t xml:space="preserve">También, les pedimos aprovechar la videoconferencia a cargo de Daniel Barrios, </w:t>
      </w:r>
      <w:proofErr w:type="spellStart"/>
      <w:r w:rsidRPr="00D741F4">
        <w:rPr>
          <w:b/>
        </w:rPr>
        <w:t>cientista</w:t>
      </w:r>
      <w:proofErr w:type="spellEnd"/>
      <w:r w:rsidRPr="00D741F4">
        <w:rPr>
          <w:b/>
        </w:rPr>
        <w:t xml:space="preserve"> social e investigador por Facebook Live a las 12:30, hora de Bolivia.</w:t>
      </w:r>
    </w:p>
    <w:p w:rsidR="00496DEF" w:rsidRDefault="00D741F4">
      <w:proofErr w:type="spellStart"/>
      <w:r>
        <w:t>PD</w:t>
      </w:r>
      <w:proofErr w:type="gramStart"/>
      <w:r>
        <w:t>:</w:t>
      </w:r>
      <w:r w:rsidR="00496DEF">
        <w:t>En</w:t>
      </w:r>
      <w:proofErr w:type="spellEnd"/>
      <w:proofErr w:type="gramEnd"/>
      <w:r w:rsidR="00496DEF">
        <w:t xml:space="preserve">  Cuanto a la  video conferencia vía Facebook de </w:t>
      </w:r>
      <w:r>
        <w:t>Daniel Barrios</w:t>
      </w:r>
      <w:r w:rsidR="00496DEF">
        <w:t xml:space="preserve">, me pareció muy monótono, nada participativo y muchas palabras, me </w:t>
      </w:r>
      <w:r>
        <w:t>habría</w:t>
      </w:r>
      <w:r w:rsidR="00496DEF">
        <w:t xml:space="preserve"> gustado que sea didáctico y menos palabras o </w:t>
      </w:r>
      <w:r>
        <w:t>con</w:t>
      </w:r>
      <w:r w:rsidR="00496DEF">
        <w:t xml:space="preserve"> preguntas lanzadas etc.</w:t>
      </w:r>
    </w:p>
    <w:p w:rsidR="00496DEF" w:rsidRDefault="00496DEF">
      <w:r>
        <w:t>Lo que rescato es que hizo un análisis desde la colonización y básicamente no nos diferenciamos mucho con la evolución de la misma</w:t>
      </w:r>
      <w:r w:rsidR="00D741F4">
        <w:t>, que es Nicaragua,</w:t>
      </w:r>
      <w:r>
        <w:t xml:space="preserve"> </w:t>
      </w:r>
      <w:r w:rsidR="00D741F4">
        <w:t>percibí</w:t>
      </w:r>
      <w:r>
        <w:t xml:space="preserve">  que su situación es casi similar a la nuestra en cuanto a pueblos indígenas </w:t>
      </w:r>
      <w:bookmarkStart w:id="0" w:name="_GoBack"/>
      <w:bookmarkEnd w:id="0"/>
      <w:r w:rsidR="00D741F4">
        <w:t xml:space="preserve">originario </w:t>
      </w:r>
    </w:p>
    <w:sectPr w:rsidR="00496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D237E"/>
    <w:multiLevelType w:val="hybridMultilevel"/>
    <w:tmpl w:val="D7AA512A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46EA3"/>
    <w:multiLevelType w:val="hybridMultilevel"/>
    <w:tmpl w:val="8AF6A70C"/>
    <w:lvl w:ilvl="0" w:tplc="FDC286D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EF"/>
    <w:rsid w:val="001E5B3C"/>
    <w:rsid w:val="00496DEF"/>
    <w:rsid w:val="00860D50"/>
    <w:rsid w:val="00D7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022B7-3F0F-45F2-8633-804EBFBC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96D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96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7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s.org.gt/cmcm" TargetMode="External"/><Relationship Id="rId5" Type="http://schemas.openxmlformats.org/officeDocument/2006/relationships/hyperlink" Target="http://www.eurosur.org/TIPI/sam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2018-06-20T17:59:00Z</dcterms:created>
  <dcterms:modified xsi:type="dcterms:W3CDTF">2018-06-20T17:59:00Z</dcterms:modified>
</cp:coreProperties>
</file>