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1CA" w:rsidRDefault="0039329B">
      <w:pPr>
        <w:rPr>
          <w:b/>
        </w:rPr>
      </w:pPr>
      <w:r w:rsidRPr="0039329B">
        <w:rPr>
          <w:b/>
        </w:rPr>
        <w:t>Desde su derecho de libre determinación la CONAIOC, Coordinadora Nacional de Autonomía Indígena Originarias  Campesina  ha  resuelto  presentar  una acción de inconstitucionalidad abstracta contra el segundo  Referéndum  de aprobación del estatuto indígena originario campesinos ¿Qué norma y</w:t>
      </w:r>
      <w:r w:rsidR="00890E68">
        <w:rPr>
          <w:b/>
        </w:rPr>
        <w:t xml:space="preserve">  </w:t>
      </w:r>
      <w:r w:rsidRPr="0039329B">
        <w:rPr>
          <w:b/>
        </w:rPr>
        <w:t xml:space="preserve"> jurisprudencia </w:t>
      </w:r>
      <w:r w:rsidR="00890E68">
        <w:rPr>
          <w:b/>
        </w:rPr>
        <w:t xml:space="preserve"> </w:t>
      </w:r>
      <w:r w:rsidRPr="0039329B">
        <w:rPr>
          <w:b/>
        </w:rPr>
        <w:t xml:space="preserve">u </w:t>
      </w:r>
      <w:r w:rsidR="00890E68">
        <w:rPr>
          <w:b/>
        </w:rPr>
        <w:t xml:space="preserve"> </w:t>
      </w:r>
      <w:r w:rsidRPr="0039329B">
        <w:rPr>
          <w:b/>
        </w:rPr>
        <w:t>otros criterios  socio-culturales pueden fundamentar  esta acción?.</w:t>
      </w:r>
    </w:p>
    <w:p w:rsidR="001B1F69" w:rsidRDefault="001B1F69">
      <w:r w:rsidRPr="001B1F69">
        <w:t>Es un  fallo  de alto  nivel de, que ya existe una Sentencia favorable para los pueblos indígenas, respecto a Derechos de  los pueblos indígena originario campesino.</w:t>
      </w:r>
      <w:r>
        <w:t xml:space="preserve">  De acuerdo   a  La ley  3760</w:t>
      </w:r>
      <w:r w:rsidR="00F6098C">
        <w:t>.</w:t>
      </w:r>
    </w:p>
    <w:p w:rsidR="00F6098C" w:rsidRDefault="00F6098C" w:rsidP="00F6098C">
      <w:r>
        <w:t xml:space="preserve">Haber lo del Referendo de Conversión de Municipio a AIOC va, pero no </w:t>
      </w:r>
      <w:r w:rsidR="0072734C">
        <w:t>habría</w:t>
      </w:r>
      <w:r>
        <w:t xml:space="preserve"> el Referendo para </w:t>
      </w:r>
      <w:r w:rsidR="0072734C">
        <w:t>aprobación</w:t>
      </w:r>
      <w:r>
        <w:t xml:space="preserve"> del Estatuto...</w:t>
      </w:r>
    </w:p>
    <w:p w:rsidR="00F6098C" w:rsidRDefault="00F6098C" w:rsidP="00F6098C">
      <w:r>
        <w:t xml:space="preserve">Esa demanda lo </w:t>
      </w:r>
      <w:r w:rsidR="0072734C">
        <w:t>hará</w:t>
      </w:r>
      <w:r>
        <w:t xml:space="preserve"> la CONAIOC al TCP y a esperar que salga favorable para las AIOC</w:t>
      </w:r>
      <w:r>
        <w:t>.</w:t>
      </w:r>
    </w:p>
    <w:p w:rsidR="00F6098C" w:rsidRPr="001B1F69" w:rsidRDefault="00F6098C" w:rsidP="00F6098C">
      <w:r>
        <w:t xml:space="preserve"> A ponerse  a pensar  que la demanda lo </w:t>
      </w:r>
      <w:r w:rsidR="0072734C">
        <w:t>hará</w:t>
      </w:r>
      <w:r>
        <w:t xml:space="preserve">  la </w:t>
      </w:r>
      <w:proofErr w:type="spellStart"/>
      <w:r>
        <w:t>conaioc</w:t>
      </w:r>
      <w:proofErr w:type="spellEnd"/>
      <w:r>
        <w:t xml:space="preserve"> ya no ya  los </w:t>
      </w:r>
      <w:r w:rsidR="0072734C">
        <w:t>demándate</w:t>
      </w:r>
      <w:r>
        <w:t xml:space="preserve">  de la AIOC. En la cual </w:t>
      </w:r>
      <w:r w:rsidR="0072734C">
        <w:t>esperaremos</w:t>
      </w:r>
      <w:r>
        <w:t xml:space="preserve"> la respuesta  solamente  de la </w:t>
      </w:r>
      <w:proofErr w:type="spellStart"/>
      <w:r>
        <w:t>conaioc</w:t>
      </w:r>
      <w:proofErr w:type="spellEnd"/>
      <w:r>
        <w:t xml:space="preserve">, en una  asamblea ordinaria  que  dice en su estatuto de la </w:t>
      </w:r>
      <w:proofErr w:type="spellStart"/>
      <w:r>
        <w:t>conaioc</w:t>
      </w:r>
      <w:proofErr w:type="spellEnd"/>
      <w:r>
        <w:t xml:space="preserve">  y esto  va   hacer otro retraso. Para  los 27  AIOC.</w:t>
      </w:r>
    </w:p>
    <w:p w:rsidR="00DF6589" w:rsidRPr="00DF6589" w:rsidRDefault="00DF6589"/>
    <w:p w:rsidR="00DF6589" w:rsidRDefault="00DF6589">
      <w:pPr>
        <w:rPr>
          <w:b/>
        </w:rPr>
      </w:pPr>
      <w:r>
        <w:rPr>
          <w:b/>
        </w:rPr>
        <w:t xml:space="preserve">¿Qué normas constitucionales contravienen la exigencia del certificado de </w:t>
      </w:r>
      <w:proofErr w:type="spellStart"/>
      <w:r>
        <w:rPr>
          <w:b/>
        </w:rPr>
        <w:t>ancestralidad</w:t>
      </w:r>
      <w:proofErr w:type="spellEnd"/>
      <w:r>
        <w:rPr>
          <w:b/>
        </w:rPr>
        <w:t xml:space="preserve">   y que   jurisprudencia se pude aplicar para fundamentar una acción contra  este  requisito?</w:t>
      </w:r>
    </w:p>
    <w:p w:rsidR="00F6098C" w:rsidRPr="0072734C" w:rsidRDefault="00F6098C">
      <w:r w:rsidRPr="0072734C">
        <w:t xml:space="preserve">Tiene  que  verse que  esta  </w:t>
      </w:r>
      <w:r w:rsidR="0072734C" w:rsidRPr="0072734C">
        <w:t>siendo</w:t>
      </w:r>
      <w:r w:rsidRPr="0072734C">
        <w:t xml:space="preserve"> en contra de nuestro libre  </w:t>
      </w:r>
      <w:r w:rsidR="0072734C">
        <w:t xml:space="preserve">determinación, </w:t>
      </w:r>
      <w:r w:rsidRPr="0072734C">
        <w:t>, y la vulneración de los derecho   delos pueblo indígena originario campesino</w:t>
      </w:r>
      <w:r w:rsidR="0072734C" w:rsidRPr="0072734C">
        <w:t xml:space="preserve">  de acuerdo   a  la  ley  3760</w:t>
      </w:r>
      <w:r w:rsidR="0072734C">
        <w:t>.</w:t>
      </w:r>
      <w:bookmarkStart w:id="0" w:name="_GoBack"/>
      <w:bookmarkEnd w:id="0"/>
    </w:p>
    <w:p w:rsidR="00F6098C" w:rsidRDefault="00F6098C">
      <w:pPr>
        <w:rPr>
          <w:b/>
        </w:rPr>
      </w:pPr>
    </w:p>
    <w:p w:rsidR="00DF6589" w:rsidRPr="00DF6589" w:rsidRDefault="00DF6589"/>
    <w:sectPr w:rsidR="00DF6589" w:rsidRPr="00DF65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29B"/>
    <w:rsid w:val="001B1F69"/>
    <w:rsid w:val="0039329B"/>
    <w:rsid w:val="0072734C"/>
    <w:rsid w:val="007461CA"/>
    <w:rsid w:val="00890E68"/>
    <w:rsid w:val="00DF6589"/>
    <w:rsid w:val="00F609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221</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4</cp:revision>
  <dcterms:created xsi:type="dcterms:W3CDTF">2018-07-05T23:43:00Z</dcterms:created>
  <dcterms:modified xsi:type="dcterms:W3CDTF">2018-07-06T01:11:00Z</dcterms:modified>
</cp:coreProperties>
</file>