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F0" w:rsidRDefault="00307CF0" w:rsidP="00307CF0">
      <w:pPr>
        <w:jc w:val="right"/>
      </w:pPr>
      <w:r>
        <w:t xml:space="preserve">Santa Cruz, 1 de agosto </w:t>
      </w:r>
      <w:r>
        <w:t>de 2018</w:t>
      </w:r>
    </w:p>
    <w:p w:rsidR="00307CF0" w:rsidRDefault="00307CF0" w:rsidP="00307CF0">
      <w:r>
        <w:t>Señores:</w:t>
      </w:r>
      <w:bookmarkStart w:id="0" w:name="_GoBack"/>
      <w:bookmarkEnd w:id="0"/>
    </w:p>
    <w:p w:rsidR="00307CF0" w:rsidRPr="00307CF0" w:rsidRDefault="00307CF0" w:rsidP="00307CF0">
      <w:pPr>
        <w:spacing w:after="0"/>
        <w:rPr>
          <w:b/>
        </w:rPr>
      </w:pPr>
      <w:r w:rsidRPr="00307CF0">
        <w:rPr>
          <w:b/>
        </w:rPr>
        <w:t xml:space="preserve">Directorio </w:t>
      </w:r>
    </w:p>
    <w:p w:rsidR="00307CF0" w:rsidRPr="00307CF0" w:rsidRDefault="00307CF0" w:rsidP="00307CF0">
      <w:pPr>
        <w:spacing w:after="0"/>
        <w:rPr>
          <w:b/>
        </w:rPr>
      </w:pPr>
      <w:r w:rsidRPr="009C0E73">
        <w:rPr>
          <w:b/>
        </w:rPr>
        <w:t>Coordinadora Nacional De Autonomías</w:t>
      </w:r>
      <w:r>
        <w:rPr>
          <w:b/>
        </w:rPr>
        <w:t xml:space="preserve"> Indígena Originario Campesinas </w:t>
      </w:r>
      <w:r w:rsidRPr="009C0E73">
        <w:rPr>
          <w:b/>
        </w:rPr>
        <w:t>(CONAIOC</w:t>
      </w:r>
      <w:r w:rsidRPr="00111AFC">
        <w:rPr>
          <w:b/>
        </w:rPr>
        <w:t>)</w:t>
      </w:r>
      <w:r>
        <w:rPr>
          <w:b/>
        </w:rPr>
        <w:t xml:space="preserve"> </w:t>
      </w:r>
      <w:r>
        <w:t>Presente.-</w:t>
      </w:r>
    </w:p>
    <w:p w:rsidR="00307CF0" w:rsidRDefault="00307CF0" w:rsidP="00307CF0"/>
    <w:p w:rsidR="00307CF0" w:rsidRDefault="00307CF0" w:rsidP="00307CF0">
      <w:pPr>
        <w:rPr>
          <w:b/>
          <w:u w:val="single"/>
        </w:rPr>
      </w:pPr>
      <w:r>
        <w:rPr>
          <w:b/>
          <w:u w:val="single"/>
        </w:rPr>
        <w:t xml:space="preserve">Ref.: Apoyo en el proceso de las autonomías indígenas originarias Campesinas </w:t>
      </w:r>
    </w:p>
    <w:p w:rsidR="00307CF0" w:rsidRDefault="00307CF0" w:rsidP="00307CF0"/>
    <w:p w:rsidR="00307CF0" w:rsidRDefault="00307CF0" w:rsidP="00803BBA">
      <w:pPr>
        <w:pStyle w:val="NormalWeb"/>
        <w:jc w:val="both"/>
      </w:pPr>
      <w:r>
        <w:t>Estimado</w:t>
      </w:r>
      <w:r w:rsidRPr="00111AFC">
        <w:t>s</w:t>
      </w:r>
      <w:r>
        <w:t>/as</w:t>
      </w:r>
      <w:r w:rsidRPr="00111AFC">
        <w:t xml:space="preserve"> hermanos y hermanas</w:t>
      </w:r>
    </w:p>
    <w:p w:rsidR="00307CF0" w:rsidRDefault="00307CF0" w:rsidP="00803BBA">
      <w:pPr>
        <w:pStyle w:val="NormalWeb"/>
        <w:jc w:val="both"/>
      </w:pPr>
      <w:r>
        <w:t xml:space="preserve">Reciban ustedes un cordial saludo fraterno y desearle los mejores éxitos en el avance y fortalecimiento de las </w:t>
      </w:r>
      <w:r>
        <w:t xml:space="preserve">autonomías indígenas </w:t>
      </w:r>
      <w:r>
        <w:t>originarias campesinas en Bolivia.</w:t>
      </w:r>
    </w:p>
    <w:p w:rsidR="00307CF0" w:rsidRDefault="00307CF0" w:rsidP="00307CF0">
      <w:pPr>
        <w:pStyle w:val="NormalWeb"/>
        <w:jc w:val="both"/>
      </w:pPr>
      <w:r>
        <w:t xml:space="preserve">Mi </w:t>
      </w:r>
      <w:r>
        <w:t>nombre es Vanessa Cortez Collazos nacida en la ciudad de Santa Cruz de la Sierra – Bolivia</w:t>
      </w:r>
      <w:r>
        <w:t>, de formación socióloga,</w:t>
      </w:r>
      <w:r>
        <w:t xml:space="preserve"> estudiante del curso de Autonomías Indígenas en Bolivia perspectivas, críticas y alternativas, </w:t>
      </w:r>
      <w:r>
        <w:t xml:space="preserve">desarrollado por el </w:t>
      </w:r>
      <w:r>
        <w:t>Instituto Para el Desarrollo Rural de Sudamérica (IPDRS)</w:t>
      </w:r>
      <w:r>
        <w:t>.</w:t>
      </w:r>
    </w:p>
    <w:p w:rsidR="00BB75E5" w:rsidRDefault="00307CF0" w:rsidP="00900BA2">
      <w:pPr>
        <w:pStyle w:val="NormalWeb"/>
        <w:jc w:val="both"/>
      </w:pPr>
      <w:r>
        <w:t xml:space="preserve">El objetivo de este video carta es </w:t>
      </w:r>
      <w:r w:rsidR="00BB75E5">
        <w:t>ref</w:t>
      </w:r>
      <w:r>
        <w:t>lexionar sobre las dificultades, desafíos y el apoyo de mi persona a la CONAIOC en el avance de las autonomías indígenas originarias campesinas.</w:t>
      </w:r>
    </w:p>
    <w:p w:rsidR="00900BA2" w:rsidRPr="00900BA2" w:rsidRDefault="00307CF0" w:rsidP="00A573CC">
      <w:pPr>
        <w:pStyle w:val="NormalWeb"/>
        <w:jc w:val="both"/>
      </w:pPr>
      <w:r w:rsidRPr="00A573CC">
        <w:t>Como ustedes ya saben hermanas y hermanos de la CONAIOC, l</w:t>
      </w:r>
      <w:r w:rsidR="00900BA2" w:rsidRPr="00900BA2">
        <w:t xml:space="preserve">a autonomía es un derecho que históricamente los pueblos y naciones indígenas han reivindicado. Es una aspiración de larga data y una lucha legítima, que en la actualidad enfrenta una serie de trabas jurídicas y administrativas, </w:t>
      </w:r>
      <w:r w:rsidR="00132FAD">
        <w:t xml:space="preserve">esto es </w:t>
      </w:r>
      <w:r w:rsidR="00132FAD" w:rsidRPr="00132FAD">
        <w:t>debido a los excesivos requisitos legales y administrativos, la falta de apoyo institucional, además de la injeren</w:t>
      </w:r>
      <w:r w:rsidR="00132FAD" w:rsidRPr="00132FAD">
        <w:softHyphen/>
        <w:t>cia política que, impide</w:t>
      </w:r>
      <w:r w:rsidR="00132FAD">
        <w:t xml:space="preserve"> alcanzar acuerdos, todas estas dificultades </w:t>
      </w:r>
      <w:r w:rsidR="00900BA2" w:rsidRPr="00900BA2">
        <w:t>obstaculizan el camino hacia el ejercicio de la libre determinación.</w:t>
      </w:r>
    </w:p>
    <w:p w:rsidR="00B27F8C" w:rsidRPr="00B27F8C" w:rsidRDefault="00B27F8C" w:rsidP="00A573CC">
      <w:pPr>
        <w:pStyle w:val="NormalWeb"/>
        <w:jc w:val="both"/>
      </w:pPr>
      <w:r w:rsidRPr="00B27F8C">
        <w:t>El Convenio 169 de la OIT, la Declaración de las Naciones Unidas sobre los Derechos de los Pueblos Indígenas y la CPE, son los principales instrumentos normativos que reconocen el derecho a la autono</w:t>
      </w:r>
      <w:r w:rsidRPr="00B27F8C">
        <w:softHyphen/>
        <w:t xml:space="preserve">mía, al autogobierno y la libre determinación de los pueblos indígenas. En base a este marco normativo el 06 de diciembre de 2009, 11 municipios fueron los pioneros que optaron mediante referéndum por convertirse en Autonomía Indígena Originaria Campesina (AIOC). </w:t>
      </w:r>
    </w:p>
    <w:p w:rsidR="00900BA2" w:rsidRPr="00900BA2" w:rsidRDefault="00900BA2" w:rsidP="00A573CC">
      <w:pPr>
        <w:pStyle w:val="NormalWeb"/>
        <w:jc w:val="both"/>
      </w:pPr>
      <w:r w:rsidRPr="00900BA2">
        <w:t>La Constitución Política del Estado (CPE), establece en su artículo 2, que dada la existencia pre-colonial de las naciones y pueblos indígena originario campesinos y su dominio ancestral sobre sus territorios, se garantiza su libre determinación en el marco de la unidad del Estado, que consiste en su derecho a la autonomía, al auto-gobierno, a su cultura, al reconocimiento de sus instituciones y a la consolidación de sus entidades territoriales, conforme a esta Constitución y la ley.</w:t>
      </w:r>
      <w:r w:rsidR="00726D10" w:rsidRPr="00A573CC">
        <w:t xml:space="preserve"> Y amparados en este </w:t>
      </w:r>
      <w:r w:rsidR="00A573CC" w:rsidRPr="00A573CC">
        <w:t>artículo se tendrían que anular el requisito administrativo del certificado de ancestralidad para acceder a la autonomía indígena.</w:t>
      </w:r>
      <w:r w:rsidR="00726D10" w:rsidRPr="00A573CC">
        <w:t xml:space="preserve"> </w:t>
      </w:r>
    </w:p>
    <w:p w:rsidR="00900BA2" w:rsidRPr="007224A6" w:rsidRDefault="00B27F8C" w:rsidP="007224A6">
      <w:pPr>
        <w:pStyle w:val="NormalWeb"/>
        <w:jc w:val="both"/>
      </w:pPr>
      <w:r w:rsidRPr="007224A6">
        <w:lastRenderedPageBreak/>
        <w:t>El logro del reconocimiento del derecho a la libre determinación no ha implicado un camino fácil para los pueblos indígenas demandantes, quienes han debido transitar muchos años y vencer demasiados obstáculos hasta lograr la incorporación del derecho en los instrumentos i</w:t>
      </w:r>
      <w:r w:rsidR="005B1140">
        <w:t>nternacionales primero, y en la Constitución Política</w:t>
      </w:r>
      <w:r w:rsidRPr="007224A6">
        <w:t xml:space="preserve"> después. Este reconocimien</w:t>
      </w:r>
      <w:r w:rsidRPr="007224A6">
        <w:softHyphen/>
        <w:t>to ha demandado el desplazamiento, por lo menos en el plano normativo, desde posiciones de tutela estatal hacia posiciones genuinamente valoradoras del plu</w:t>
      </w:r>
      <w:r w:rsidRPr="007224A6">
        <w:softHyphen/>
        <w:t>ralismo humano en todas sus dimensiones, con base en la igualdad de los pueblos y sus culturas; resta al respecto evaluar si éste positivo tránsito en el ámbi</w:t>
      </w:r>
      <w:r w:rsidRPr="007224A6">
        <w:softHyphen/>
        <w:t>to normativo se refleja también en políticas públicas concretas de fomento a las autonomías indígenas.</w:t>
      </w:r>
    </w:p>
    <w:p w:rsidR="001E1688" w:rsidRDefault="007224A6" w:rsidP="00900BA2">
      <w:pPr>
        <w:pStyle w:val="NormalWeb"/>
        <w:jc w:val="both"/>
      </w:pPr>
      <w:r>
        <w:t xml:space="preserve">Ante esta situación mi propuesta de apoyo a nivel personal y profesional, es </w:t>
      </w:r>
      <w:r w:rsidR="00FC196C">
        <w:t xml:space="preserve">contribuir en sistematizar las experiencias de las AIOC </w:t>
      </w:r>
      <w:r w:rsidR="001E1688">
        <w:t xml:space="preserve">para que otros pueblos indígenas puedan conocer y generar interaprendijaze de las lesiones aprendidas de los procesos de las AIOC más avanzadas, </w:t>
      </w:r>
      <w:r w:rsidR="001E1688" w:rsidRPr="00F5585E">
        <w:t xml:space="preserve">desde la vivencia de los propios actores de las </w:t>
      </w:r>
      <w:proofErr w:type="spellStart"/>
      <w:r w:rsidR="001E1688" w:rsidRPr="00F5585E">
        <w:t>TCOs</w:t>
      </w:r>
      <w:proofErr w:type="spellEnd"/>
      <w:r w:rsidR="001E1688" w:rsidRPr="00F5585E">
        <w:t>, municipios y comunidades indígenas</w:t>
      </w:r>
      <w:r w:rsidR="001E1688">
        <w:t>.</w:t>
      </w:r>
    </w:p>
    <w:p w:rsidR="00277E58" w:rsidRDefault="001E1688" w:rsidP="00900BA2">
      <w:pPr>
        <w:pStyle w:val="NormalWeb"/>
        <w:jc w:val="both"/>
      </w:pPr>
      <w:r>
        <w:t>Agradeciendo de antemano su atención me despido, muchas gracias.</w:t>
      </w:r>
    </w:p>
    <w:p w:rsidR="001E1688" w:rsidRDefault="001E1688" w:rsidP="00900BA2">
      <w:pPr>
        <w:pStyle w:val="NormalWeb"/>
        <w:jc w:val="both"/>
      </w:pPr>
    </w:p>
    <w:p w:rsidR="001E1688" w:rsidRDefault="001E1688" w:rsidP="00900BA2">
      <w:pPr>
        <w:pStyle w:val="NormalWeb"/>
        <w:jc w:val="both"/>
      </w:pPr>
      <w:r>
        <w:t xml:space="preserve">Atentamente </w:t>
      </w:r>
    </w:p>
    <w:p w:rsidR="001E1688" w:rsidRDefault="001E1688" w:rsidP="00900BA2">
      <w:pPr>
        <w:pStyle w:val="NormalWeb"/>
        <w:jc w:val="both"/>
      </w:pPr>
    </w:p>
    <w:p w:rsidR="001E1688" w:rsidRPr="001E1688" w:rsidRDefault="001E1688" w:rsidP="001E1688">
      <w:pPr>
        <w:pStyle w:val="NormalWeb"/>
        <w:spacing w:before="0" w:beforeAutospacing="0" w:after="0" w:afterAutospacing="0"/>
        <w:jc w:val="center"/>
        <w:rPr>
          <w:b/>
        </w:rPr>
      </w:pPr>
    </w:p>
    <w:p w:rsidR="001E1688" w:rsidRPr="001E1688" w:rsidRDefault="001E1688" w:rsidP="001E1688">
      <w:pPr>
        <w:pStyle w:val="NormalWeb"/>
        <w:spacing w:before="0" w:beforeAutospacing="0" w:after="0" w:afterAutospacing="0"/>
        <w:jc w:val="center"/>
        <w:rPr>
          <w:b/>
        </w:rPr>
      </w:pPr>
      <w:r w:rsidRPr="001E1688">
        <w:rPr>
          <w:b/>
        </w:rPr>
        <w:t>Vanessa Cortez Collazos</w:t>
      </w:r>
    </w:p>
    <w:p w:rsidR="001E1688" w:rsidRPr="001E1688" w:rsidRDefault="001E1688" w:rsidP="001E1688">
      <w:pPr>
        <w:pStyle w:val="NormalWeb"/>
        <w:spacing w:before="0" w:beforeAutospacing="0" w:after="0" w:afterAutospacing="0"/>
        <w:jc w:val="center"/>
        <w:rPr>
          <w:b/>
        </w:rPr>
      </w:pPr>
      <w:r w:rsidRPr="001E1688">
        <w:rPr>
          <w:b/>
        </w:rPr>
        <w:t xml:space="preserve">CI 4692605 </w:t>
      </w:r>
      <w:proofErr w:type="spellStart"/>
      <w:r w:rsidRPr="001E1688">
        <w:rPr>
          <w:b/>
        </w:rPr>
        <w:t>sc</w:t>
      </w:r>
      <w:proofErr w:type="spellEnd"/>
      <w:r w:rsidRPr="001E1688">
        <w:rPr>
          <w:b/>
        </w:rPr>
        <w:t>.</w:t>
      </w:r>
    </w:p>
    <w:p w:rsidR="00B218E1" w:rsidRDefault="00B218E1" w:rsidP="00900BA2">
      <w:pPr>
        <w:jc w:val="both"/>
      </w:pPr>
    </w:p>
    <w:sectPr w:rsidR="00B21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Adobe Arab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CA"/>
    <w:rsid w:val="00132FAD"/>
    <w:rsid w:val="001E1688"/>
    <w:rsid w:val="002132CA"/>
    <w:rsid w:val="00277E58"/>
    <w:rsid w:val="002A112D"/>
    <w:rsid w:val="002F5BF9"/>
    <w:rsid w:val="00307CF0"/>
    <w:rsid w:val="005B1140"/>
    <w:rsid w:val="005E4BCB"/>
    <w:rsid w:val="007224A6"/>
    <w:rsid w:val="00726D10"/>
    <w:rsid w:val="00803BBA"/>
    <w:rsid w:val="00900BA2"/>
    <w:rsid w:val="00A573CC"/>
    <w:rsid w:val="00B218E1"/>
    <w:rsid w:val="00B27F8C"/>
    <w:rsid w:val="00BB75E5"/>
    <w:rsid w:val="00E22BD4"/>
    <w:rsid w:val="00E844A1"/>
    <w:rsid w:val="00E93DB5"/>
    <w:rsid w:val="00E9437A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9D698-6F78-40F1-8CF9-39C2AD4F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nfasis">
    <w:name w:val="Emphasis"/>
    <w:basedOn w:val="Fuentedeprrafopredeter"/>
    <w:uiPriority w:val="20"/>
    <w:qFormat/>
    <w:rsid w:val="00900BA2"/>
    <w:rPr>
      <w:i/>
      <w:iCs/>
    </w:rPr>
  </w:style>
  <w:style w:type="paragraph" w:customStyle="1" w:styleId="Default">
    <w:name w:val="Default"/>
    <w:rsid w:val="00132FAD"/>
    <w:pPr>
      <w:autoSpaceDE w:val="0"/>
      <w:autoSpaceDN w:val="0"/>
      <w:adjustRightInd w:val="0"/>
      <w:spacing w:after="0" w:line="240" w:lineRule="auto"/>
    </w:pPr>
    <w:rPr>
      <w:rFonts w:ascii="Adobe Arabic" w:hAnsi="Adobe Arabic" w:cs="Adobe Arabi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132FAD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32FAD"/>
    <w:rPr>
      <w:rFonts w:cs="Adobe Arabic"/>
      <w:color w:val="000000"/>
    </w:rPr>
  </w:style>
  <w:style w:type="paragraph" w:customStyle="1" w:styleId="Pa14">
    <w:name w:val="Pa14"/>
    <w:basedOn w:val="Default"/>
    <w:next w:val="Default"/>
    <w:uiPriority w:val="99"/>
    <w:rsid w:val="00B27F8C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27F8C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27F8C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 CIPCA</dc:creator>
  <cp:keywords/>
  <dc:description/>
  <cp:lastModifiedBy>ONG CIPCA</cp:lastModifiedBy>
  <cp:revision>9</cp:revision>
  <dcterms:created xsi:type="dcterms:W3CDTF">2018-07-24T19:23:00Z</dcterms:created>
  <dcterms:modified xsi:type="dcterms:W3CDTF">2018-08-02T10:15:00Z</dcterms:modified>
</cp:coreProperties>
</file>