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0C1" w:rsidRDefault="00892D83" w:rsidP="00892D83">
      <w:pPr>
        <w:jc w:val="both"/>
      </w:pPr>
      <w:bookmarkStart w:id="0" w:name="_GoBack"/>
      <w:bookmarkEnd w:id="0"/>
      <w:r>
        <w:t xml:space="preserve">Les saluda Grover Alejandro Pillco, nacido en el territorio indígena </w:t>
      </w:r>
      <w:proofErr w:type="spellStart"/>
      <w:r>
        <w:t>jacha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tapacari</w:t>
      </w:r>
      <w:proofErr w:type="spellEnd"/>
      <w:r>
        <w:t xml:space="preserve"> </w:t>
      </w:r>
      <w:proofErr w:type="spellStart"/>
      <w:r>
        <w:t>condori</w:t>
      </w:r>
      <w:proofErr w:type="spellEnd"/>
      <w:r>
        <w:t xml:space="preserve"> apache, cañadón peñas, departamento de Oruro. Por 23 años trabaje en medio de comunicación, sobre todo radio y actualmente en el órgano electoral plurinacional, en el área del </w:t>
      </w:r>
      <w:proofErr w:type="spellStart"/>
      <w:r>
        <w:t>sifde</w:t>
      </w:r>
      <w:proofErr w:type="spellEnd"/>
      <w:r>
        <w:t>.</w:t>
      </w:r>
    </w:p>
    <w:p w:rsidR="00892D83" w:rsidRDefault="00892D83" w:rsidP="00892D83">
      <w:pPr>
        <w:jc w:val="both"/>
      </w:pPr>
      <w:r>
        <w:t>Tras este curso, estoy más convencido que la consolidación de las AIOC es un proceso sin retorno. El estado y los gobiernos están en la responsabilidad de adecuar sus normas administrativas y legislativas en el tiempo más corto posible de manera que no se obstaculice las aspiraciones de los PIOC.</w:t>
      </w:r>
    </w:p>
    <w:p w:rsidR="00892D83" w:rsidRDefault="00892D83" w:rsidP="00892D83">
      <w:pPr>
        <w:jc w:val="both"/>
      </w:pPr>
      <w:r>
        <w:t>Las AIOC tiene el reto de demostrar que se puede hacer una administración diferente y garantizar la renovación generacional.</w:t>
      </w:r>
    </w:p>
    <w:p w:rsidR="008E1D7F" w:rsidRDefault="00892D83" w:rsidP="00892D83">
      <w:pPr>
        <w:jc w:val="both"/>
      </w:pPr>
      <w:r>
        <w:t xml:space="preserve">En lo personal ratifico mi compromiso de seguir apoyando a los PIOC, mucho más ahora que adquirí nuevos conocimientos. Mi formación en comunicación social se complementa con mi vivencia y experiencia en PIOC, de manera que no simplemente existe la necesidad de apoyar sino la voluntad de </w:t>
      </w:r>
      <w:r w:rsidR="008E1D7F">
        <w:t>servicio en todas las acciones qué busquen el bien común. La comunicación en PIOC, la comunicación en las AIOC creo que hacen a la vida misma de dichos procesos.</w:t>
      </w:r>
    </w:p>
    <w:p w:rsidR="008E1D7F" w:rsidRDefault="008E1D7F" w:rsidP="00892D83">
      <w:pPr>
        <w:jc w:val="both"/>
      </w:pPr>
      <w:r>
        <w:t>Muchas gracias.</w:t>
      </w:r>
    </w:p>
    <w:p w:rsidR="00892D83" w:rsidRDefault="00892D83" w:rsidP="00892D83">
      <w:pPr>
        <w:jc w:val="both"/>
      </w:pPr>
      <w:r>
        <w:t xml:space="preserve"> </w:t>
      </w:r>
    </w:p>
    <w:p w:rsidR="00892D83" w:rsidRDefault="00892D83" w:rsidP="00892D83">
      <w:pPr>
        <w:jc w:val="both"/>
      </w:pPr>
      <w:r>
        <w:t xml:space="preserve">  </w:t>
      </w:r>
    </w:p>
    <w:sectPr w:rsidR="00892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83"/>
    <w:rsid w:val="005340C1"/>
    <w:rsid w:val="00892D83"/>
    <w:rsid w:val="008E1D7F"/>
    <w:rsid w:val="00F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1B546-EE09-431A-9BF2-ECE1679B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Grover Alejandro Pillco</dc:creator>
  <cp:keywords/>
  <dc:description/>
  <cp:lastModifiedBy>Grover Alejandro Pillco</cp:lastModifiedBy>
  <cp:revision>1</cp:revision>
  <dcterms:created xsi:type="dcterms:W3CDTF">2018-07-30T16:30:00Z</dcterms:created>
  <dcterms:modified xsi:type="dcterms:W3CDTF">2018-07-30T17:05:00Z</dcterms:modified>
</cp:coreProperties>
</file>