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524" w:rsidRDefault="007518C0" w:rsidP="00BF0524">
      <w:pPr>
        <w:spacing w:line="360" w:lineRule="auto"/>
        <w:ind w:left="495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Cochabamba, 27 </w:t>
      </w:r>
      <w:r w:rsidR="00BF0524">
        <w:rPr>
          <w:rFonts w:ascii="Times New Roman" w:hAnsi="Times New Roman" w:cs="Times New Roman"/>
          <w:sz w:val="24"/>
        </w:rPr>
        <w:t>de julio de 2018</w:t>
      </w:r>
    </w:p>
    <w:p w:rsidR="00BF0524" w:rsidRDefault="00BF0524" w:rsidP="007B366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Señores:</w:t>
      </w:r>
    </w:p>
    <w:p w:rsidR="00BF0524" w:rsidRDefault="00BF0524" w:rsidP="007B366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Viceministerio de </w:t>
      </w:r>
      <w:r w:rsidR="007518C0">
        <w:rPr>
          <w:rFonts w:ascii="Times New Roman" w:hAnsi="Times New Roman" w:cs="Times New Roman"/>
          <w:sz w:val="24"/>
        </w:rPr>
        <w:t>Autonomías</w:t>
      </w:r>
      <w:r>
        <w:rPr>
          <w:rFonts w:ascii="Times New Roman" w:hAnsi="Times New Roman" w:cs="Times New Roman"/>
          <w:sz w:val="24"/>
        </w:rPr>
        <w:t xml:space="preserve"> </w:t>
      </w:r>
    </w:p>
    <w:p w:rsidR="00A11677" w:rsidRDefault="00BF0524" w:rsidP="007B366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Presente:</w:t>
      </w:r>
    </w:p>
    <w:p w:rsidR="00BF0524" w:rsidRDefault="008F2FD3" w:rsidP="007B366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BF0524">
        <w:rPr>
          <w:rFonts w:ascii="Times New Roman" w:hAnsi="Times New Roman" w:cs="Times New Roman"/>
          <w:sz w:val="24"/>
        </w:rPr>
        <w:t>Referencia:</w:t>
      </w:r>
      <w:r w:rsidR="0090348D">
        <w:rPr>
          <w:rFonts w:ascii="Times New Roman" w:hAnsi="Times New Roman" w:cs="Times New Roman"/>
          <w:sz w:val="24"/>
        </w:rPr>
        <w:t xml:space="preserve"> </w:t>
      </w:r>
      <w:r w:rsidR="0090348D">
        <w:rPr>
          <w:rFonts w:ascii="Times New Roman" w:hAnsi="Times New Roman" w:cs="Times New Roman"/>
          <w:sz w:val="24"/>
          <w:szCs w:val="24"/>
        </w:rPr>
        <w:t>ESTATUTOS AUTONOMICOS</w:t>
      </w:r>
    </w:p>
    <w:p w:rsidR="00EA4847" w:rsidRDefault="008F2FD3" w:rsidP="004665E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Les escribe</w:t>
      </w:r>
      <w:r w:rsidR="00EA484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A4847">
        <w:rPr>
          <w:rFonts w:ascii="Times New Roman" w:hAnsi="Times New Roman" w:cs="Times New Roman"/>
          <w:sz w:val="24"/>
        </w:rPr>
        <w:t>Maria</w:t>
      </w:r>
      <w:proofErr w:type="spellEnd"/>
      <w:r w:rsidR="00EA4847">
        <w:rPr>
          <w:rFonts w:ascii="Times New Roman" w:hAnsi="Times New Roman" w:cs="Times New Roman"/>
          <w:sz w:val="24"/>
        </w:rPr>
        <w:t xml:space="preserve"> Teresa Zayes Arando, profesora del área de Ciencias Sociales del nivel secundario actualmente trabajo en el departamento de Cochabamba en el Distrito Cercado 1 en la Unidad Educativa “Teodomiro </w:t>
      </w:r>
      <w:proofErr w:type="spellStart"/>
      <w:r w:rsidR="00EA4847">
        <w:rPr>
          <w:rFonts w:ascii="Times New Roman" w:hAnsi="Times New Roman" w:cs="Times New Roman"/>
          <w:sz w:val="24"/>
        </w:rPr>
        <w:t>Beltran</w:t>
      </w:r>
      <w:proofErr w:type="spellEnd"/>
      <w:r w:rsidR="00EA4847">
        <w:rPr>
          <w:rFonts w:ascii="Times New Roman" w:hAnsi="Times New Roman" w:cs="Times New Roman"/>
          <w:sz w:val="24"/>
        </w:rPr>
        <w:t>” turno noche.</w:t>
      </w:r>
    </w:p>
    <w:p w:rsidR="000C69A1" w:rsidRPr="007B3663" w:rsidRDefault="000C69A1" w:rsidP="004665E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 anime</w:t>
      </w:r>
      <w:r w:rsidR="00CA5669">
        <w:rPr>
          <w:rFonts w:ascii="Times New Roman" w:hAnsi="Times New Roman" w:cs="Times New Roman"/>
          <w:sz w:val="24"/>
        </w:rPr>
        <w:t xml:space="preserve"> por este curso</w:t>
      </w:r>
      <w:r w:rsidR="006253AE">
        <w:rPr>
          <w:rFonts w:ascii="Times New Roman" w:hAnsi="Times New Roman" w:cs="Times New Roman"/>
          <w:sz w:val="24"/>
        </w:rPr>
        <w:t xml:space="preserve"> por</w:t>
      </w:r>
      <w:r w:rsidR="00CA5669">
        <w:rPr>
          <w:rFonts w:ascii="Times New Roman" w:hAnsi="Times New Roman" w:cs="Times New Roman"/>
          <w:sz w:val="24"/>
        </w:rPr>
        <w:t>q</w:t>
      </w:r>
      <w:r w:rsidR="006253AE">
        <w:rPr>
          <w:rFonts w:ascii="Times New Roman" w:hAnsi="Times New Roman" w:cs="Times New Roman"/>
          <w:sz w:val="24"/>
        </w:rPr>
        <w:t>u</w:t>
      </w:r>
      <w:r w:rsidR="00CA5669">
        <w:rPr>
          <w:rFonts w:ascii="Times New Roman" w:hAnsi="Times New Roman" w:cs="Times New Roman"/>
          <w:sz w:val="24"/>
        </w:rPr>
        <w:t>e trata</w:t>
      </w:r>
      <w:r w:rsidR="006253AE">
        <w:rPr>
          <w:rFonts w:ascii="Times New Roman" w:hAnsi="Times New Roman" w:cs="Times New Roman"/>
          <w:sz w:val="24"/>
        </w:rPr>
        <w:t xml:space="preserve"> un tema importante como es las </w:t>
      </w:r>
      <w:r w:rsidR="00CA5669">
        <w:rPr>
          <w:rFonts w:ascii="Times New Roman" w:hAnsi="Times New Roman" w:cs="Times New Roman"/>
          <w:sz w:val="24"/>
        </w:rPr>
        <w:t xml:space="preserve"> </w:t>
      </w:r>
      <w:r w:rsidR="006253AE">
        <w:rPr>
          <w:rFonts w:ascii="Times New Roman" w:hAnsi="Times New Roman" w:cs="Times New Roman"/>
          <w:sz w:val="24"/>
        </w:rPr>
        <w:t>autonomías</w:t>
      </w:r>
      <w:r>
        <w:rPr>
          <w:rFonts w:ascii="Times New Roman" w:hAnsi="Times New Roman" w:cs="Times New Roman"/>
          <w:sz w:val="24"/>
        </w:rPr>
        <w:t xml:space="preserve"> indígenas ya que es uno d</w:t>
      </w:r>
      <w:r w:rsidR="00CA5669">
        <w:rPr>
          <w:rFonts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sz w:val="24"/>
        </w:rPr>
        <w:t xml:space="preserve"> los contenidos del </w:t>
      </w:r>
      <w:r w:rsidR="006253AE">
        <w:rPr>
          <w:rFonts w:ascii="Times New Roman" w:hAnsi="Times New Roman" w:cs="Times New Roman"/>
          <w:sz w:val="24"/>
        </w:rPr>
        <w:t>currículo</w:t>
      </w:r>
      <w:r>
        <w:rPr>
          <w:rFonts w:ascii="Times New Roman" w:hAnsi="Times New Roman" w:cs="Times New Roman"/>
          <w:sz w:val="24"/>
        </w:rPr>
        <w:t xml:space="preserve"> base </w:t>
      </w:r>
      <w:r w:rsidR="008F2FD3">
        <w:rPr>
          <w:rFonts w:ascii="Times New Roman" w:hAnsi="Times New Roman" w:cs="Times New Roman"/>
          <w:sz w:val="24"/>
        </w:rPr>
        <w:t xml:space="preserve">de los cuales </w:t>
      </w:r>
      <w:r>
        <w:rPr>
          <w:rFonts w:ascii="Times New Roman" w:hAnsi="Times New Roman" w:cs="Times New Roman"/>
          <w:sz w:val="24"/>
        </w:rPr>
        <w:t xml:space="preserve">no </w:t>
      </w:r>
      <w:r w:rsidR="006253AE">
        <w:rPr>
          <w:rFonts w:ascii="Times New Roman" w:hAnsi="Times New Roman" w:cs="Times New Roman"/>
          <w:sz w:val="24"/>
        </w:rPr>
        <w:t>tenía</w:t>
      </w:r>
      <w:r>
        <w:rPr>
          <w:rFonts w:ascii="Times New Roman" w:hAnsi="Times New Roman" w:cs="Times New Roman"/>
          <w:sz w:val="24"/>
        </w:rPr>
        <w:t xml:space="preserve"> conocimiento al 100% como ahora gracias a este curso que logre aprender para poder compartir y reflexionar con mis estudiantes y comunidad educativa.</w:t>
      </w:r>
    </w:p>
    <w:p w:rsidR="00743403" w:rsidRDefault="002614A7" w:rsidP="0074340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La reflexión que </w:t>
      </w:r>
      <w:r w:rsidR="008F2FD3">
        <w:rPr>
          <w:rFonts w:ascii="Times New Roman" w:hAnsi="Times New Roman" w:cs="Times New Roman"/>
          <w:sz w:val="24"/>
        </w:rPr>
        <w:t>escogí</w:t>
      </w:r>
      <w:r w:rsidR="00EC73F7">
        <w:rPr>
          <w:rFonts w:ascii="Times New Roman" w:hAnsi="Times New Roman" w:cs="Times New Roman"/>
          <w:sz w:val="24"/>
        </w:rPr>
        <w:t xml:space="preserve"> </w:t>
      </w:r>
      <w:r w:rsidR="006253AE">
        <w:rPr>
          <w:rFonts w:ascii="Times New Roman" w:hAnsi="Times New Roman" w:cs="Times New Roman"/>
          <w:sz w:val="24"/>
        </w:rPr>
        <w:t xml:space="preserve"> sobre las AIO</w:t>
      </w:r>
      <w:r w:rsidR="008F2FD3">
        <w:rPr>
          <w:rFonts w:ascii="Times New Roman" w:hAnsi="Times New Roman" w:cs="Times New Roman"/>
          <w:sz w:val="24"/>
        </w:rPr>
        <w:t>C en Bolivia, es acerca de</w:t>
      </w:r>
      <w:r w:rsidR="00743403">
        <w:rPr>
          <w:rFonts w:ascii="Times New Roman" w:hAnsi="Times New Roman" w:cs="Times New Roman"/>
          <w:sz w:val="24"/>
        </w:rPr>
        <w:t xml:space="preserve">l proceso burocrático de </w:t>
      </w:r>
      <w:r w:rsidR="00743403" w:rsidRPr="00743403">
        <w:rPr>
          <w:rFonts w:ascii="Times New Roman" w:hAnsi="Times New Roman" w:cs="Times New Roman"/>
          <w:b/>
          <w:sz w:val="24"/>
        </w:rPr>
        <w:t>TRECE</w:t>
      </w:r>
      <w:r w:rsidR="00743403">
        <w:rPr>
          <w:rFonts w:ascii="Times New Roman" w:hAnsi="Times New Roman" w:cs="Times New Roman"/>
          <w:sz w:val="24"/>
        </w:rPr>
        <w:t xml:space="preserve"> pasos  para la elaboración de </w:t>
      </w:r>
      <w:r w:rsidR="008F2FD3">
        <w:rPr>
          <w:rFonts w:ascii="Times New Roman" w:hAnsi="Times New Roman" w:cs="Times New Roman"/>
          <w:sz w:val="24"/>
        </w:rPr>
        <w:t>los Estatutos A</w:t>
      </w:r>
      <w:r w:rsidR="00743403">
        <w:rPr>
          <w:rFonts w:ascii="Times New Roman" w:hAnsi="Times New Roman" w:cs="Times New Roman"/>
          <w:sz w:val="24"/>
        </w:rPr>
        <w:t>utonómicos:</w:t>
      </w:r>
    </w:p>
    <w:p w:rsidR="00743403" w:rsidRPr="00743403" w:rsidRDefault="00743403" w:rsidP="00743403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Confo</w:t>
      </w:r>
      <w:r w:rsidRPr="00743403">
        <w:rPr>
          <w:rFonts w:ascii="Times New Roman" w:hAnsi="Times New Roman" w:cs="Times New Roman"/>
          <w:sz w:val="24"/>
        </w:rPr>
        <w:t>rmación</w:t>
      </w:r>
      <w:r>
        <w:rPr>
          <w:rFonts w:ascii="Times New Roman" w:hAnsi="Times New Roman" w:cs="Times New Roman"/>
          <w:sz w:val="24"/>
        </w:rPr>
        <w:t xml:space="preserve"> del Consejo </w:t>
      </w:r>
      <w:proofErr w:type="spellStart"/>
      <w:r>
        <w:rPr>
          <w:rFonts w:ascii="Times New Roman" w:hAnsi="Times New Roman" w:cs="Times New Roman"/>
          <w:sz w:val="24"/>
        </w:rPr>
        <w:t>esta</w:t>
      </w:r>
      <w:r w:rsidRPr="00743403">
        <w:rPr>
          <w:rFonts w:ascii="Times New Roman" w:hAnsi="Times New Roman" w:cs="Times New Roman"/>
          <w:sz w:val="24"/>
        </w:rPr>
        <w:t>tuyente</w:t>
      </w:r>
      <w:proofErr w:type="spellEnd"/>
    </w:p>
    <w:p w:rsidR="00743403" w:rsidRDefault="00743403" w:rsidP="00743403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Organización del Directorio del Consejo</w:t>
      </w:r>
    </w:p>
    <w:p w:rsidR="00743403" w:rsidRDefault="00743403" w:rsidP="00743403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Elaboración y aprobación del reglamento interno del directorio</w:t>
      </w:r>
    </w:p>
    <w:p w:rsidR="00743403" w:rsidRDefault="00743403" w:rsidP="00743403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Elaboración y aprobación del esquema del estatuto</w:t>
      </w:r>
    </w:p>
    <w:p w:rsidR="00743403" w:rsidRDefault="00743403" w:rsidP="00743403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Organización en comisiones de trabajo</w:t>
      </w:r>
    </w:p>
    <w:p w:rsidR="00743403" w:rsidRDefault="000773EC" w:rsidP="00743403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Presentación del trabajo de las comisiones</w:t>
      </w:r>
    </w:p>
    <w:p w:rsidR="000773EC" w:rsidRDefault="000773EC" w:rsidP="00743403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Consolidación del primer borrador (directorio del consejo con presidente, secretario y comisiones).</w:t>
      </w:r>
    </w:p>
    <w:p w:rsidR="000773EC" w:rsidRDefault="000773EC" w:rsidP="00743403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Difusión (socialización) en las comunidades</w:t>
      </w:r>
    </w:p>
    <w:p w:rsidR="000773EC" w:rsidRDefault="000773EC" w:rsidP="000773EC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Recolección de insumos  en las comunidades. </w:t>
      </w:r>
    </w:p>
    <w:p w:rsidR="000773EC" w:rsidRDefault="000773EC" w:rsidP="000773EC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Consolidación del teto final  del estatuto </w:t>
      </w:r>
    </w:p>
    <w:p w:rsidR="00743403" w:rsidRDefault="000773EC" w:rsidP="000773EC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aprobación  en grande y detalle</w:t>
      </w:r>
    </w:p>
    <w:p w:rsidR="000773EC" w:rsidRDefault="000773EC" w:rsidP="000773EC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aprobación con revisión técnico jurídica bajo la supervisión de SIFDE</w:t>
      </w:r>
    </w:p>
    <w:p w:rsidR="000773EC" w:rsidRDefault="000773EC" w:rsidP="000773EC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Tramite del  informe de SIFDE, verificación de la elaboración del estatuto bajo normas propias</w:t>
      </w:r>
    </w:p>
    <w:p w:rsidR="00743403" w:rsidRDefault="000773EC" w:rsidP="000773EC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Presentación al Tribunal Constitucional para control de constitucionalidad.</w:t>
      </w:r>
    </w:p>
    <w:p w:rsidR="00440CB1" w:rsidRPr="00E80D21" w:rsidRDefault="000773EC" w:rsidP="00F01434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Es un proceso arduo, </w:t>
      </w:r>
      <w:r w:rsidR="00437B30">
        <w:rPr>
          <w:rFonts w:ascii="Times New Roman" w:hAnsi="Times New Roman" w:cs="Times New Roman"/>
          <w:sz w:val="24"/>
        </w:rPr>
        <w:t xml:space="preserve">muchos papeleos, reuniones, no olvidemos que todo este proceso también implica un gasto </w:t>
      </w:r>
      <w:r w:rsidR="00BA6749">
        <w:rPr>
          <w:rFonts w:ascii="Times New Roman" w:hAnsi="Times New Roman" w:cs="Times New Roman"/>
          <w:sz w:val="24"/>
        </w:rPr>
        <w:t xml:space="preserve">económico, tiempo para todos los comunarios. Es </w:t>
      </w:r>
      <w:proofErr w:type="spellStart"/>
      <w:r w:rsidR="00BA6749">
        <w:rPr>
          <w:rFonts w:ascii="Times New Roman" w:hAnsi="Times New Roman" w:cs="Times New Roman"/>
          <w:sz w:val="24"/>
        </w:rPr>
        <w:t>asi</w:t>
      </w:r>
      <w:proofErr w:type="spellEnd"/>
      <w:r w:rsidR="00BA6749">
        <w:rPr>
          <w:rFonts w:ascii="Times New Roman" w:hAnsi="Times New Roman" w:cs="Times New Roman"/>
          <w:sz w:val="24"/>
        </w:rPr>
        <w:t xml:space="preserve"> comparando </w:t>
      </w:r>
      <w:r w:rsidR="00BA6749" w:rsidRPr="00E80D21">
        <w:rPr>
          <w:rFonts w:ascii="Times New Roman" w:hAnsi="Times New Roman" w:cs="Times New Roman"/>
          <w:sz w:val="24"/>
          <w:szCs w:val="24"/>
        </w:rPr>
        <w:t xml:space="preserve">con el </w:t>
      </w:r>
      <w:r w:rsidR="003E3F6E" w:rsidRPr="00E80D21">
        <w:rPr>
          <w:rFonts w:ascii="Times New Roman" w:hAnsi="Times New Roman" w:cs="Times New Roman"/>
          <w:sz w:val="24"/>
          <w:szCs w:val="24"/>
        </w:rPr>
        <w:t xml:space="preserve">Estatuto </w:t>
      </w:r>
      <w:r w:rsidR="00E80D21" w:rsidRPr="00E80D21">
        <w:rPr>
          <w:rFonts w:ascii="Times New Roman" w:hAnsi="Times New Roman" w:cs="Times New Roman"/>
          <w:sz w:val="24"/>
          <w:szCs w:val="24"/>
        </w:rPr>
        <w:t>Orgánico, p</w:t>
      </w:r>
      <w:r w:rsidR="00440CB1" w:rsidRPr="00E80D21">
        <w:rPr>
          <w:rFonts w:ascii="Times New Roman" w:hAnsi="Times New Roman" w:cs="Times New Roman"/>
          <w:sz w:val="24"/>
          <w:szCs w:val="24"/>
        </w:rPr>
        <w:t>ara que una comunidad exista legalmente, con tod</w:t>
      </w:r>
      <w:r w:rsidR="00E80D21" w:rsidRPr="00E80D21">
        <w:rPr>
          <w:rFonts w:ascii="Times New Roman" w:hAnsi="Times New Roman" w:cs="Times New Roman"/>
          <w:sz w:val="24"/>
          <w:szCs w:val="24"/>
        </w:rPr>
        <w:t>o</w:t>
      </w:r>
      <w:r w:rsidR="00F01434">
        <w:rPr>
          <w:rFonts w:ascii="Times New Roman" w:hAnsi="Times New Roman" w:cs="Times New Roman"/>
          <w:sz w:val="24"/>
          <w:szCs w:val="24"/>
        </w:rPr>
        <w:t>s los derechos ¿Qué debe tener? (1993):</w:t>
      </w:r>
    </w:p>
    <w:p w:rsidR="00465633" w:rsidRPr="00E80D21" w:rsidRDefault="00465633" w:rsidP="00E80D21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0D21">
        <w:rPr>
          <w:rFonts w:ascii="Times New Roman" w:hAnsi="Times New Roman" w:cs="Times New Roman"/>
          <w:sz w:val="24"/>
          <w:szCs w:val="24"/>
        </w:rPr>
        <w:t>Tramitar al Ministerio de Asuntos Campesinos y Agropecuario</w:t>
      </w:r>
    </w:p>
    <w:p w:rsidR="00465633" w:rsidRPr="00E80D21" w:rsidRDefault="00465633" w:rsidP="00E80D21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0D21">
        <w:rPr>
          <w:rFonts w:ascii="Times New Roman" w:hAnsi="Times New Roman" w:cs="Times New Roman"/>
          <w:sz w:val="24"/>
          <w:szCs w:val="24"/>
        </w:rPr>
        <w:t>La aprobación de su Estatuto</w:t>
      </w:r>
    </w:p>
    <w:p w:rsidR="00465633" w:rsidRPr="00E80D21" w:rsidRDefault="00465633" w:rsidP="00E80D21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0D21">
        <w:rPr>
          <w:rFonts w:ascii="Times New Roman" w:hAnsi="Times New Roman" w:cs="Times New Roman"/>
          <w:sz w:val="24"/>
          <w:szCs w:val="24"/>
        </w:rPr>
        <w:t>El registro de sus afiliados y dirigentes</w:t>
      </w:r>
    </w:p>
    <w:p w:rsidR="00465633" w:rsidRPr="00E80D21" w:rsidRDefault="00465633" w:rsidP="00E80D21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0D21">
        <w:rPr>
          <w:rFonts w:ascii="Times New Roman" w:hAnsi="Times New Roman" w:cs="Times New Roman"/>
          <w:sz w:val="24"/>
          <w:szCs w:val="24"/>
        </w:rPr>
        <w:t xml:space="preserve">Obtener su aprobación  mediante </w:t>
      </w:r>
      <w:r w:rsidR="00BA6749" w:rsidRPr="00E80D21">
        <w:rPr>
          <w:rFonts w:ascii="Times New Roman" w:hAnsi="Times New Roman" w:cs="Times New Roman"/>
          <w:sz w:val="24"/>
          <w:szCs w:val="24"/>
        </w:rPr>
        <w:t>Resolución</w:t>
      </w:r>
      <w:r w:rsidRPr="00E80D21">
        <w:rPr>
          <w:rFonts w:ascii="Times New Roman" w:hAnsi="Times New Roman" w:cs="Times New Roman"/>
          <w:sz w:val="24"/>
          <w:szCs w:val="24"/>
        </w:rPr>
        <w:t xml:space="preserve"> Suprema</w:t>
      </w:r>
    </w:p>
    <w:p w:rsidR="00465633" w:rsidRPr="00E80D21" w:rsidRDefault="00465633" w:rsidP="00E80D21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0D21">
        <w:rPr>
          <w:rFonts w:ascii="Times New Roman" w:hAnsi="Times New Roman" w:cs="Times New Roman"/>
          <w:sz w:val="24"/>
          <w:szCs w:val="24"/>
        </w:rPr>
        <w:t xml:space="preserve">La comunidad queda reconocida como persona y sus mandos con plena atribuciones y con suficiente </w:t>
      </w:r>
      <w:r w:rsidR="00745000" w:rsidRPr="00E80D21">
        <w:rPr>
          <w:rFonts w:ascii="Times New Roman" w:hAnsi="Times New Roman" w:cs="Times New Roman"/>
          <w:sz w:val="24"/>
          <w:szCs w:val="24"/>
        </w:rPr>
        <w:t>personería</w:t>
      </w:r>
    </w:p>
    <w:p w:rsidR="00F01434" w:rsidRPr="00F01434" w:rsidRDefault="00F01434" w:rsidP="00F01434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Entonces, e</w:t>
      </w:r>
      <w:r w:rsidRPr="00F01434">
        <w:rPr>
          <w:rFonts w:ascii="Times New Roman" w:hAnsi="Times New Roman" w:cs="Times New Roman"/>
          <w:sz w:val="24"/>
          <w:szCs w:val="24"/>
        </w:rPr>
        <w:t>n primer lugar debe estar reconocido por el Estado como persona. En otras palabras debe tener Personería Jurídica, es cuando el Ayllu – comunidad teniendo existencia legal y positiva, para desarrollar sus relaciones con las autoridades y otras entidades privadas es necesario que este reconocida por el Estado como Sujeto de Derecho.</w:t>
      </w:r>
    </w:p>
    <w:p w:rsidR="00C14F6E" w:rsidRDefault="00F01434" w:rsidP="00C14F6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tab/>
      </w:r>
      <w:r w:rsidRPr="00F01434">
        <w:rPr>
          <w:rFonts w:ascii="Times New Roman" w:hAnsi="Times New Roman" w:cs="Times New Roman"/>
          <w:sz w:val="24"/>
        </w:rPr>
        <w:t>El Estatuto Orgánico de los Ayllus es menos burocrático que los Estatutos Autonómicos, el Viceministerio de Autonomías tomo en cuenta estos saberes y formas de organización mediante los Estatutos Orgánicos</w:t>
      </w:r>
      <w:proofErr w:type="gramStart"/>
      <w:r w:rsidRPr="00F01434">
        <w:rPr>
          <w:rFonts w:ascii="Times New Roman" w:hAnsi="Times New Roman" w:cs="Times New Roman"/>
          <w:sz w:val="24"/>
        </w:rPr>
        <w:t>?</w:t>
      </w:r>
      <w:proofErr w:type="gramEnd"/>
      <w:r w:rsidRPr="00F01434">
        <w:rPr>
          <w:rFonts w:ascii="Times New Roman" w:hAnsi="Times New Roman" w:cs="Times New Roman"/>
          <w:sz w:val="24"/>
        </w:rPr>
        <w:t xml:space="preserve"> ¿Socializaron, intercambiaron saberes y conocimientos entre el Viceministerio y los Ayllus  para la elaboración de los Estatutos</w:t>
      </w:r>
      <w:r w:rsidR="00C14F6E">
        <w:rPr>
          <w:rFonts w:ascii="Times New Roman" w:hAnsi="Times New Roman" w:cs="Times New Roman"/>
          <w:sz w:val="24"/>
        </w:rPr>
        <w:t xml:space="preserve"> Autonómicos</w:t>
      </w:r>
      <w:r w:rsidRPr="00F01434">
        <w:rPr>
          <w:rFonts w:ascii="Times New Roman" w:hAnsi="Times New Roman" w:cs="Times New Roman"/>
          <w:sz w:val="24"/>
        </w:rPr>
        <w:t>?</w:t>
      </w:r>
      <w:r w:rsidR="00C14F6E">
        <w:rPr>
          <w:rFonts w:ascii="Times New Roman" w:hAnsi="Times New Roman" w:cs="Times New Roman"/>
          <w:sz w:val="24"/>
        </w:rPr>
        <w:t xml:space="preserve">, para subsanar varios  de estos aspectos mencionados  considero que se debe releer los procedimientos para la  elaboración de los Estatutos Autonómicos realizando socializaciones e intercambios de saberes y conocimientos con los Pueblos Indígenas para que vayan y se animen en este </w:t>
      </w:r>
      <w:bookmarkStart w:id="0" w:name="_GoBack"/>
      <w:bookmarkEnd w:id="0"/>
      <w:r w:rsidR="00C14F6E">
        <w:rPr>
          <w:rFonts w:ascii="Times New Roman" w:hAnsi="Times New Roman" w:cs="Times New Roman"/>
          <w:sz w:val="24"/>
        </w:rPr>
        <w:t>proceso de las AIOC.</w:t>
      </w:r>
    </w:p>
    <w:p w:rsidR="00C14F6E" w:rsidRDefault="00C14F6E" w:rsidP="00C14F6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NO OLVIDEMOS QUE EL ESTADO PLURINACIONAL </w:t>
      </w:r>
      <w:r w:rsidR="0090348D">
        <w:rPr>
          <w:rFonts w:ascii="Times New Roman" w:hAnsi="Times New Roman" w:cs="Times New Roman"/>
          <w:sz w:val="24"/>
        </w:rPr>
        <w:t>SERA EL RESULTADO DE LAS AIOC</w:t>
      </w:r>
    </w:p>
    <w:p w:rsidR="00C14F6E" w:rsidRDefault="00C14F6E" w:rsidP="00C14F6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Atte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:rsidR="00C14F6E" w:rsidRDefault="00C14F6E" w:rsidP="00C14F6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ZAYES ARANDO MARIA TERESA</w:t>
      </w:r>
    </w:p>
    <w:p w:rsidR="00C14F6E" w:rsidRPr="00F01434" w:rsidRDefault="00C14F6E" w:rsidP="00C14F6E">
      <w:pPr>
        <w:spacing w:line="360" w:lineRule="auto"/>
        <w:jc w:val="both"/>
        <w:rPr>
          <w:rFonts w:ascii="Times New Roman" w:hAnsi="Times New Roman" w:cs="Times New Roman"/>
        </w:rPr>
      </w:pPr>
    </w:p>
    <w:sectPr w:rsidR="00C14F6E" w:rsidRPr="00F014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26C3F"/>
    <w:multiLevelType w:val="hybridMultilevel"/>
    <w:tmpl w:val="2AA2CCE0"/>
    <w:lvl w:ilvl="0" w:tplc="7974D37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B92965"/>
    <w:multiLevelType w:val="hybridMultilevel"/>
    <w:tmpl w:val="80FE2996"/>
    <w:lvl w:ilvl="0" w:tplc="8F5C33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788" w:hanging="360"/>
      </w:pPr>
    </w:lvl>
    <w:lvl w:ilvl="2" w:tplc="400A001B" w:tentative="1">
      <w:start w:val="1"/>
      <w:numFmt w:val="lowerRoman"/>
      <w:lvlText w:val="%3."/>
      <w:lvlJc w:val="right"/>
      <w:pPr>
        <w:ind w:left="2508" w:hanging="180"/>
      </w:pPr>
    </w:lvl>
    <w:lvl w:ilvl="3" w:tplc="400A000F" w:tentative="1">
      <w:start w:val="1"/>
      <w:numFmt w:val="decimal"/>
      <w:lvlText w:val="%4."/>
      <w:lvlJc w:val="left"/>
      <w:pPr>
        <w:ind w:left="3228" w:hanging="360"/>
      </w:pPr>
    </w:lvl>
    <w:lvl w:ilvl="4" w:tplc="400A0019" w:tentative="1">
      <w:start w:val="1"/>
      <w:numFmt w:val="lowerLetter"/>
      <w:lvlText w:val="%5."/>
      <w:lvlJc w:val="left"/>
      <w:pPr>
        <w:ind w:left="3948" w:hanging="360"/>
      </w:pPr>
    </w:lvl>
    <w:lvl w:ilvl="5" w:tplc="400A001B" w:tentative="1">
      <w:start w:val="1"/>
      <w:numFmt w:val="lowerRoman"/>
      <w:lvlText w:val="%6."/>
      <w:lvlJc w:val="right"/>
      <w:pPr>
        <w:ind w:left="4668" w:hanging="180"/>
      </w:pPr>
    </w:lvl>
    <w:lvl w:ilvl="6" w:tplc="400A000F" w:tentative="1">
      <w:start w:val="1"/>
      <w:numFmt w:val="decimal"/>
      <w:lvlText w:val="%7."/>
      <w:lvlJc w:val="left"/>
      <w:pPr>
        <w:ind w:left="5388" w:hanging="360"/>
      </w:pPr>
    </w:lvl>
    <w:lvl w:ilvl="7" w:tplc="400A0019" w:tentative="1">
      <w:start w:val="1"/>
      <w:numFmt w:val="lowerLetter"/>
      <w:lvlText w:val="%8."/>
      <w:lvlJc w:val="left"/>
      <w:pPr>
        <w:ind w:left="6108" w:hanging="360"/>
      </w:pPr>
    </w:lvl>
    <w:lvl w:ilvl="8" w:tplc="4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6C64E50"/>
    <w:multiLevelType w:val="hybridMultilevel"/>
    <w:tmpl w:val="EB0E07B4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663"/>
    <w:rsid w:val="000773EC"/>
    <w:rsid w:val="000C69A1"/>
    <w:rsid w:val="00111887"/>
    <w:rsid w:val="0020410D"/>
    <w:rsid w:val="002614A7"/>
    <w:rsid w:val="00396803"/>
    <w:rsid w:val="003E3F6E"/>
    <w:rsid w:val="00437B30"/>
    <w:rsid w:val="00440CB1"/>
    <w:rsid w:val="00465633"/>
    <w:rsid w:val="004665EF"/>
    <w:rsid w:val="006253AE"/>
    <w:rsid w:val="00743403"/>
    <w:rsid w:val="00745000"/>
    <w:rsid w:val="007518C0"/>
    <w:rsid w:val="007B3663"/>
    <w:rsid w:val="008F2FD3"/>
    <w:rsid w:val="0090348D"/>
    <w:rsid w:val="00A11677"/>
    <w:rsid w:val="00B316AE"/>
    <w:rsid w:val="00BA6749"/>
    <w:rsid w:val="00BF0524"/>
    <w:rsid w:val="00C06BAB"/>
    <w:rsid w:val="00C14F6E"/>
    <w:rsid w:val="00CA5669"/>
    <w:rsid w:val="00E80D21"/>
    <w:rsid w:val="00EA4847"/>
    <w:rsid w:val="00EC73F7"/>
    <w:rsid w:val="00F0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C06BAB"/>
    <w:rPr>
      <w:b/>
      <w:bCs/>
    </w:rPr>
  </w:style>
  <w:style w:type="character" w:customStyle="1" w:styleId="ilad">
    <w:name w:val="il_ad"/>
    <w:basedOn w:val="Fuentedeprrafopredeter"/>
    <w:rsid w:val="00C06BAB"/>
  </w:style>
  <w:style w:type="paragraph" w:styleId="Textodeglobo">
    <w:name w:val="Balloon Text"/>
    <w:basedOn w:val="Normal"/>
    <w:link w:val="TextodegloboCar"/>
    <w:uiPriority w:val="99"/>
    <w:semiHidden/>
    <w:unhideWhenUsed/>
    <w:rsid w:val="003E3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3F6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656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C06BAB"/>
    <w:rPr>
      <w:b/>
      <w:bCs/>
    </w:rPr>
  </w:style>
  <w:style w:type="character" w:customStyle="1" w:styleId="ilad">
    <w:name w:val="il_ad"/>
    <w:basedOn w:val="Fuentedeprrafopredeter"/>
    <w:rsid w:val="00C06BAB"/>
  </w:style>
  <w:style w:type="paragraph" w:styleId="Textodeglobo">
    <w:name w:val="Balloon Text"/>
    <w:basedOn w:val="Normal"/>
    <w:link w:val="TextodegloboCar"/>
    <w:uiPriority w:val="99"/>
    <w:semiHidden/>
    <w:unhideWhenUsed/>
    <w:rsid w:val="003E3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3F6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656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3357</TotalTime>
  <Pages>3</Pages>
  <Words>504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9</cp:revision>
  <dcterms:created xsi:type="dcterms:W3CDTF">2018-07-23T03:07:00Z</dcterms:created>
  <dcterms:modified xsi:type="dcterms:W3CDTF">2018-07-27T23:19:00Z</dcterms:modified>
</cp:coreProperties>
</file>