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B3" w:rsidRDefault="002F36D6">
      <w:bookmarkStart w:id="0" w:name="_GoBack"/>
      <w:r>
        <w:t xml:space="preserve">Es posible el desarrollo endógeno en nuestro </w:t>
      </w:r>
      <w:r w:rsidR="006A29E2">
        <w:t>territorio</w:t>
      </w:r>
      <w:proofErr w:type="gramStart"/>
      <w:r>
        <w:t>?</w:t>
      </w:r>
      <w:proofErr w:type="gramEnd"/>
    </w:p>
    <w:p w:rsidR="006A29E2" w:rsidRDefault="002F36D6" w:rsidP="006A29E2">
      <w:pPr>
        <w:jc w:val="both"/>
      </w:pPr>
      <w:r w:rsidRPr="00FC6F69">
        <w:t>S</w:t>
      </w:r>
      <w:r>
        <w:t xml:space="preserve">i es posible debido a que es una propuesta como alternativa que aún tiene implicancias , debido a factores externos ya que está en función de interese de la población, este </w:t>
      </w:r>
      <w:r w:rsidR="00FC6F69">
        <w:t>interés</w:t>
      </w:r>
      <w:r>
        <w:t xml:space="preserve"> pueden ser establecidos por las propias personas locales </w:t>
      </w:r>
      <w:r w:rsidR="00FC6F69">
        <w:t>, donde son las que toman las decisiones y son participes del</w:t>
      </w:r>
      <w:r w:rsidR="006A29E2">
        <w:t xml:space="preserve"> proceso social, donde las personas se sienten representadas y son actores de su propio destino, adquiriendo el control sobre las decisiones de su vida, esto está relacionado directamente con el buen vivir de la familia.</w:t>
      </w:r>
    </w:p>
    <w:p w:rsidR="006A29E2" w:rsidRDefault="006A29E2" w:rsidP="00046856">
      <w:pPr>
        <w:tabs>
          <w:tab w:val="left" w:pos="4563"/>
        </w:tabs>
        <w:jc w:val="both"/>
      </w:pPr>
      <w:r w:rsidRPr="006A29E2">
        <w:t>¿Hacia dónde dirigir el desarrollo endógeno?</w:t>
      </w:r>
      <w:r w:rsidR="00046856">
        <w:tab/>
      </w:r>
    </w:p>
    <w:p w:rsidR="006A29E2" w:rsidRDefault="006A29E2" w:rsidP="006A29E2">
      <w:pPr>
        <w:jc w:val="both"/>
      </w:pPr>
      <w:r>
        <w:t xml:space="preserve">El desarrollo endógeno  tiene una particularidad de tomar </w:t>
      </w:r>
      <w:r w:rsidR="000B793E">
        <w:t>en</w:t>
      </w:r>
      <w:r>
        <w:t xml:space="preserve"> cuenta </w:t>
      </w:r>
      <w:r w:rsidR="000B793E">
        <w:t>a</w:t>
      </w:r>
      <w:r>
        <w:t xml:space="preserve"> las </w:t>
      </w:r>
      <w:r w:rsidR="00DD583F">
        <w:t>personas,</w:t>
      </w:r>
      <w:r w:rsidR="000B793E">
        <w:t xml:space="preserve"> que </w:t>
      </w:r>
      <w:r>
        <w:t>tienen el derecho de construir colectivamente su destino</w:t>
      </w:r>
      <w:r w:rsidR="000B793E">
        <w:t>, debido a la pluriculturalidad, los conocimientos ancestrales,</w:t>
      </w:r>
      <w:r>
        <w:t xml:space="preserve"> </w:t>
      </w:r>
      <w:r w:rsidR="000B793E">
        <w:t xml:space="preserve">donde pueden gestionar su propia historia, ante la imposición de la modernización de los </w:t>
      </w:r>
      <w:r w:rsidR="00DD583F">
        <w:t>campesinos,</w:t>
      </w:r>
      <w:r w:rsidR="000B793E">
        <w:t xml:space="preserve">  esto debido a factores externos que intentan diseñar mecanismos  para romper la resistencia  de tecnología campesinas</w:t>
      </w:r>
      <w:r w:rsidR="00DD583F">
        <w:t>, saberes</w:t>
      </w:r>
      <w:r w:rsidR="000B793E">
        <w:t xml:space="preserve"> validadas y que perduran  por muchos años. </w:t>
      </w:r>
      <w:r w:rsidR="00DD583F">
        <w:t xml:space="preserve">Es por ello que se toma un anti modelo frente al sistema predominante de las relaciones hombre naturaleza, en la cual se tomen decisiones en </w:t>
      </w:r>
      <w:r w:rsidR="009E3C06">
        <w:t>beneficio</w:t>
      </w:r>
      <w:r w:rsidR="00DD583F">
        <w:t xml:space="preserve"> de mantener un equilibrio en las dimensiones agroecológicas. </w:t>
      </w:r>
    </w:p>
    <w:p w:rsidR="00DD583F" w:rsidRDefault="00DD583F" w:rsidP="006A29E2">
      <w:pPr>
        <w:jc w:val="both"/>
      </w:pPr>
      <w:r w:rsidRPr="00DD583F">
        <w:t>Qué tiene a favor y qué en contra</w:t>
      </w:r>
      <w:proofErr w:type="gramStart"/>
      <w:r w:rsidRPr="00DD583F">
        <w:t>?</w:t>
      </w:r>
      <w:proofErr w:type="gramEnd"/>
    </w:p>
    <w:p w:rsidR="00DD583F" w:rsidRDefault="00DD583F" w:rsidP="006A29E2">
      <w:pPr>
        <w:jc w:val="both"/>
      </w:pPr>
      <w:r>
        <w:t xml:space="preserve"> A </w:t>
      </w:r>
      <w:r w:rsidR="009E3C06">
        <w:t>favor:</w:t>
      </w:r>
      <w:r>
        <w:t xml:space="preserve"> el desarrollo endógeno permite que sea de autogestión, que promueva su propio desarrollo endógeno, permite a las personas de construir colectivamente sus derechos, así como la autoridad y respeto,</w:t>
      </w:r>
      <w:r w:rsidR="009E3C06">
        <w:t xml:space="preserve"> y autoestima,</w:t>
      </w:r>
      <w:r>
        <w:t xml:space="preserve"> la toma de </w:t>
      </w:r>
      <w:r w:rsidR="00D540DE">
        <w:t>decisiones,</w:t>
      </w:r>
      <w:r w:rsidR="009E3C06">
        <w:t xml:space="preserve"> en función de las personas ligados a la naturaleza, que poseen los conocimientos y la tecnología campesina y la participación en un proceso de coevo lución.</w:t>
      </w:r>
    </w:p>
    <w:p w:rsidR="00F41971" w:rsidRDefault="00F41971" w:rsidP="006A29E2">
      <w:pPr>
        <w:jc w:val="both"/>
      </w:pPr>
      <w:r>
        <w:t xml:space="preserve">En contra: propenso </w:t>
      </w:r>
      <w:proofErr w:type="gramStart"/>
      <w:r w:rsidR="00386BD6">
        <w:t>a</w:t>
      </w:r>
      <w:proofErr w:type="gramEnd"/>
      <w:r>
        <w:t xml:space="preserve"> ser manipulado y dirigido por otros factores externos, no hay una estructura organizativa de respeto a la organización desde el punto de vista de </w:t>
      </w:r>
      <w:r w:rsidR="00386BD6">
        <w:t>imposición</w:t>
      </w:r>
      <w:r w:rsidR="004311DA">
        <w:t xml:space="preserve"> tecnológica</w:t>
      </w:r>
      <w:r>
        <w:t xml:space="preserve">, poca participación, poca independencia y la imposición de un modelo de desarrollo </w:t>
      </w:r>
      <w:r w:rsidR="00D540DE">
        <w:t>endógeno</w:t>
      </w:r>
    </w:p>
    <w:p w:rsidR="00D540DE" w:rsidRDefault="00D540DE" w:rsidP="00D540DE">
      <w:pPr>
        <w:jc w:val="both"/>
      </w:pPr>
      <w:r>
        <w:t>Cómo se relaciona con el Buen Vivir o Vivir Bien</w:t>
      </w:r>
      <w:proofErr w:type="gramStart"/>
      <w:r>
        <w:t>?</w:t>
      </w:r>
      <w:proofErr w:type="gramEnd"/>
    </w:p>
    <w:p w:rsidR="00D540DE" w:rsidRDefault="00D540DE" w:rsidP="00D540DE">
      <w:pPr>
        <w:jc w:val="both"/>
      </w:pPr>
      <w:r>
        <w:t xml:space="preserve">El modelo occidental ha ido cada vez más asfixiando a la mayoría de los agricultores pobres debido a los diversos modelos de tecnologías impuestas, esto ha generado cambios y rechazo con nuevos modelos de desarrollo por parte de los agricultores con visión holística, y nuevas propuestas de desarrollo económico, el trabajo organizado ( </w:t>
      </w:r>
      <w:proofErr w:type="spellStart"/>
      <w:r>
        <w:t>ayni</w:t>
      </w:r>
      <w:proofErr w:type="spellEnd"/>
      <w:r>
        <w:t xml:space="preserve">, </w:t>
      </w:r>
      <w:proofErr w:type="spellStart"/>
      <w:r>
        <w:t>minka</w:t>
      </w:r>
      <w:proofErr w:type="spellEnd"/>
      <w:r>
        <w:t>), la reciprocidad y la convivencia en equilibrio con la naturaleza</w:t>
      </w:r>
      <w:r w:rsidR="000C6DB1">
        <w:t>, respeto a la pacha mama, a diferencia del desarrollo convencional promovido por el capitalismo neoliberal</w:t>
      </w:r>
      <w:r>
        <w:t>.</w:t>
      </w:r>
    </w:p>
    <w:bookmarkEnd w:id="0"/>
    <w:p w:rsidR="00D540DE" w:rsidRDefault="00D540DE" w:rsidP="006A29E2">
      <w:pPr>
        <w:jc w:val="both"/>
      </w:pPr>
    </w:p>
    <w:sectPr w:rsidR="00D5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6"/>
    <w:rsid w:val="00046856"/>
    <w:rsid w:val="000B793E"/>
    <w:rsid w:val="000C6DB1"/>
    <w:rsid w:val="000F07B3"/>
    <w:rsid w:val="002F36D6"/>
    <w:rsid w:val="00386BD6"/>
    <w:rsid w:val="004311DA"/>
    <w:rsid w:val="006A29E2"/>
    <w:rsid w:val="009E3C06"/>
    <w:rsid w:val="00D540DE"/>
    <w:rsid w:val="00DD583F"/>
    <w:rsid w:val="00E463C1"/>
    <w:rsid w:val="00F41971"/>
    <w:rsid w:val="00F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BD7EE-A4ED-4BAA-8D92-935D7BE1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 santos miraval</dc:creator>
  <cp:keywords/>
  <dc:description/>
  <cp:lastModifiedBy>hilario santos miraval</cp:lastModifiedBy>
  <cp:revision>3</cp:revision>
  <dcterms:created xsi:type="dcterms:W3CDTF">2018-05-24T22:06:00Z</dcterms:created>
  <dcterms:modified xsi:type="dcterms:W3CDTF">2018-05-25T00:27:00Z</dcterms:modified>
</cp:coreProperties>
</file>