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AB" w:rsidRPr="004E58AC" w:rsidRDefault="005E0CAB" w:rsidP="005E0CAB">
      <w:pPr>
        <w:spacing w:line="276" w:lineRule="auto"/>
        <w:rPr>
          <w:rFonts w:ascii="Arial" w:hAnsi="Arial" w:cs="Arial"/>
          <w:b/>
        </w:rPr>
      </w:pPr>
      <w:r w:rsidRPr="004E58AC">
        <w:rPr>
          <w:rFonts w:ascii="Arial" w:hAnsi="Arial" w:cs="Arial"/>
          <w:b/>
        </w:rPr>
        <w:t>PROYECTO:</w:t>
      </w:r>
    </w:p>
    <w:p w:rsidR="005E0CAB" w:rsidRPr="005E0CAB" w:rsidRDefault="005E0CAB" w:rsidP="005E0CAB">
      <w:pPr>
        <w:spacing w:line="276" w:lineRule="auto"/>
        <w:rPr>
          <w:rFonts w:ascii="Arial" w:hAnsi="Arial" w:cs="Arial"/>
        </w:rPr>
      </w:pPr>
      <w:r w:rsidRPr="005E0CAB">
        <w:rPr>
          <w:rFonts w:ascii="Arial" w:hAnsi="Arial" w:cs="Arial"/>
        </w:rPr>
        <w:t>Estrategias asociativas para el empoderamiento económico de la mujer rural en la región andina</w:t>
      </w:r>
    </w:p>
    <w:p w:rsidR="00B765E5" w:rsidRPr="00611E35" w:rsidRDefault="00C65E86" w:rsidP="004E58A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Descripción de la </w:t>
      </w:r>
      <w:r w:rsidR="00175C21" w:rsidRPr="00611E35">
        <w:rPr>
          <w:rFonts w:ascii="Arial" w:hAnsi="Arial" w:cs="Arial"/>
          <w:b/>
        </w:rPr>
        <w:t>Cadena productiva.</w:t>
      </w:r>
    </w:p>
    <w:p w:rsidR="00C65E86" w:rsidRDefault="00807AB3" w:rsidP="004E58A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BO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48" type="#_x0000_t78" style="position:absolute;left:0;text-align:left;margin-left:-27.3pt;margin-top:109.45pt;width:150.75pt;height:65.25pt;z-index:251667456">
            <v:textbox style="mso-next-textbox:#_x0000_s1048">
              <w:txbxContent>
                <w:p w:rsidR="001B20D3" w:rsidRDefault="001B20D3" w:rsidP="001B20D3">
                  <w:pPr>
                    <w:rPr>
                      <w:b/>
                      <w:i/>
                    </w:rPr>
                  </w:pPr>
                </w:p>
                <w:p w:rsidR="001B20D3" w:rsidRDefault="001B20D3" w:rsidP="001B20D3">
                  <w:pPr>
                    <w:rPr>
                      <w:b/>
                      <w:i/>
                    </w:rPr>
                  </w:pPr>
                </w:p>
                <w:p w:rsidR="001B20D3" w:rsidRPr="00C65E86" w:rsidRDefault="001B20D3" w:rsidP="001B20D3">
                  <w:pPr>
                    <w:rPr>
                      <w:b/>
                      <w:i/>
                    </w:rPr>
                  </w:pPr>
                  <w:r w:rsidRPr="00C65E86">
                    <w:rPr>
                      <w:b/>
                      <w:i/>
                    </w:rPr>
                    <w:t>MERCADO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s-BO"/>
        </w:rPr>
        <w:pict>
          <v:roundrect id="_x0000_s1044" style="position:absolute;left:0;text-align:left;margin-left:181.2pt;margin-top:109.45pt;width:249pt;height:69.8pt;z-index:251663360" arcsize="10923f">
            <v:textbox style="mso-next-textbox:#_x0000_s1044">
              <w:txbxContent>
                <w:p w:rsidR="001B20D3" w:rsidRPr="00C65E86" w:rsidRDefault="001B20D3" w:rsidP="001B20D3">
                  <w:pPr>
                    <w:rPr>
                      <w:b/>
                      <w:sz w:val="20"/>
                      <w:szCs w:val="20"/>
                    </w:rPr>
                  </w:pPr>
                  <w:r w:rsidRPr="00C65E86">
                    <w:rPr>
                      <w:b/>
                      <w:sz w:val="20"/>
                      <w:szCs w:val="20"/>
                    </w:rPr>
                    <w:t xml:space="preserve">Mercado nacional: </w:t>
                  </w:r>
                </w:p>
                <w:p w:rsidR="001B20D3" w:rsidRPr="00611E35" w:rsidRDefault="001B20D3" w:rsidP="001B20D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sz w:val="20"/>
                      <w:szCs w:val="20"/>
                    </w:rPr>
                  </w:pPr>
                  <w:r w:rsidRPr="00611E35">
                    <w:rPr>
                      <w:sz w:val="20"/>
                      <w:szCs w:val="20"/>
                    </w:rPr>
                    <w:t>Tiendas exclusivas de Organizaciones Económicas Campesinas en Bolivia.</w:t>
                  </w:r>
                </w:p>
                <w:p w:rsidR="001B20D3" w:rsidRPr="00611E35" w:rsidRDefault="001B20D3" w:rsidP="001B20D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sz w:val="20"/>
                      <w:szCs w:val="20"/>
                    </w:rPr>
                  </w:pPr>
                  <w:r w:rsidRPr="00611E35">
                    <w:rPr>
                      <w:sz w:val="20"/>
                      <w:szCs w:val="20"/>
                    </w:rPr>
                    <w:t>Ferias departamentales</w:t>
                  </w:r>
                </w:p>
                <w:p w:rsidR="001B20D3" w:rsidRPr="00611E35" w:rsidRDefault="001B20D3" w:rsidP="001B20D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sz w:val="20"/>
                      <w:szCs w:val="20"/>
                    </w:rPr>
                  </w:pPr>
                  <w:r w:rsidRPr="00611E35">
                    <w:rPr>
                      <w:sz w:val="20"/>
                      <w:szCs w:val="20"/>
                    </w:rPr>
                    <w:t>Ferias nacionales</w:t>
                  </w:r>
                </w:p>
                <w:p w:rsidR="001B20D3" w:rsidRPr="00611E35" w:rsidRDefault="001B20D3" w:rsidP="001B20D3">
                  <w:pPr>
                    <w:rPr>
                      <w:sz w:val="20"/>
                      <w:szCs w:val="20"/>
                    </w:rPr>
                  </w:pPr>
                </w:p>
                <w:p w:rsidR="001B20D3" w:rsidRDefault="001B20D3" w:rsidP="001B20D3"/>
              </w:txbxContent>
            </v:textbox>
          </v:roundrect>
        </w:pict>
      </w:r>
      <w:r>
        <w:rPr>
          <w:rFonts w:ascii="Arial" w:hAnsi="Arial" w:cs="Arial"/>
          <w:noProof/>
          <w:lang w:eastAsia="es-BO"/>
        </w:rPr>
        <w:pict>
          <v:roundrect id="_x0000_s1043" style="position:absolute;left:0;text-align:left;margin-left:181.2pt;margin-top:194.25pt;width:254.25pt;height:72.05pt;z-index:251662336" arcsize="10923f">
            <v:textbox style="mso-next-textbox:#_x0000_s1043">
              <w:txbxContent>
                <w:p w:rsidR="001B20D3" w:rsidRPr="00C65E86" w:rsidRDefault="001B20D3" w:rsidP="001B20D3">
                  <w:pPr>
                    <w:rPr>
                      <w:b/>
                      <w:sz w:val="20"/>
                      <w:szCs w:val="20"/>
                    </w:rPr>
                  </w:pPr>
                  <w:r w:rsidRPr="00C65E86">
                    <w:rPr>
                      <w:b/>
                      <w:sz w:val="20"/>
                      <w:szCs w:val="20"/>
                    </w:rPr>
                    <w:t>Mercado local:</w:t>
                  </w:r>
                </w:p>
                <w:p w:rsidR="001B20D3" w:rsidRDefault="001B20D3" w:rsidP="001B20D3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Espacio de comercialización propia </w:t>
                  </w:r>
                  <w:r w:rsidRPr="00611E35">
                    <w:rPr>
                      <w:sz w:val="20"/>
                      <w:szCs w:val="20"/>
                    </w:rPr>
                    <w:t>en la comunidad de Alota</w:t>
                  </w:r>
                </w:p>
                <w:p w:rsidR="001B20D3" w:rsidRDefault="001B20D3" w:rsidP="001B20D3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Ventas en tiendas de Uyuni </w:t>
                  </w:r>
                </w:p>
                <w:p w:rsidR="001B20D3" w:rsidRPr="00611E35" w:rsidRDefault="001B20D3" w:rsidP="001B20D3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Ventas en tiendas de </w:t>
                  </w:r>
                  <w:proofErr w:type="spellStart"/>
                  <w:r w:rsidRPr="00611E35">
                    <w:rPr>
                      <w:sz w:val="20"/>
                      <w:szCs w:val="20"/>
                    </w:rPr>
                    <w:t>Colchani</w:t>
                  </w:r>
                  <w:proofErr w:type="spellEnd"/>
                </w:p>
                <w:p w:rsidR="001B20D3" w:rsidRPr="00611E35" w:rsidRDefault="001B20D3" w:rsidP="001B20D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lang w:eastAsia="es-BO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46" type="#_x0000_t79" style="position:absolute;left:0;text-align:left;margin-left:-34.8pt;margin-top:294.05pt;width:146.25pt;height:54.75pt;z-index:251665408" adj="10746,,7812,8058">
            <v:textbox style="mso-next-textbox:#_x0000_s1046">
              <w:txbxContent>
                <w:p w:rsidR="001B20D3" w:rsidRPr="00611E35" w:rsidRDefault="001B20D3" w:rsidP="001B20D3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TRANSFORMACION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s-BO"/>
        </w:rPr>
        <w:pict>
          <v:shape id="_x0000_s1047" type="#_x0000_t79" style="position:absolute;left:0;text-align:left;margin-left:-27.3pt;margin-top:454.55pt;width:151.5pt;height:66.75pt;z-index:251666432" adj="10746,,7812,8058">
            <v:textbox style="mso-next-textbox:#_x0000_s1047">
              <w:txbxContent>
                <w:p w:rsidR="001B20D3" w:rsidRPr="00611E35" w:rsidRDefault="001B20D3" w:rsidP="001B20D3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PRODUCCION DE MATERIAS PRIMAS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s-BO"/>
        </w:rPr>
        <w:pict>
          <v:roundrect id="_x0000_s1041" style="position:absolute;left:0;text-align:left;margin-left:134.7pt;margin-top:285.05pt;width:356.25pt;height:111.75pt;z-index:251660288" arcsize="10923f">
            <v:textbox style="mso-next-textbox:#_x0000_s1041">
              <w:txbxContent>
                <w:p w:rsidR="001B20D3" w:rsidRPr="00C65E86" w:rsidRDefault="001B20D3" w:rsidP="001B20D3">
                  <w:pPr>
                    <w:rPr>
                      <w:b/>
                    </w:rPr>
                  </w:pPr>
                  <w:r w:rsidRPr="00C65E86">
                    <w:rPr>
                      <w:b/>
                    </w:rPr>
                    <w:t>Transformación:</w:t>
                  </w:r>
                </w:p>
                <w:p w:rsidR="001B20D3" w:rsidRDefault="001B20D3" w:rsidP="001B20D3"/>
                <w:p w:rsidR="001B20D3" w:rsidRDefault="001B20D3" w:rsidP="001B20D3">
                  <w:pPr>
                    <w:ind w:left="360"/>
                  </w:pPr>
                  <w:r>
                    <w:t>Tejido de punto:</w:t>
                  </w:r>
                </w:p>
                <w:p w:rsidR="001B20D3" w:rsidRDefault="001B20D3" w:rsidP="001B20D3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 xml:space="preserve"> Producción textil en palillos</w:t>
                  </w:r>
                </w:p>
                <w:p w:rsidR="001B20D3" w:rsidRDefault="001B20D3" w:rsidP="001B20D3">
                  <w:pPr>
                    <w:ind w:left="360"/>
                  </w:pPr>
                  <w:r>
                    <w:t>Tejido plano</w:t>
                  </w:r>
                </w:p>
                <w:p w:rsidR="001B20D3" w:rsidRDefault="001B20D3" w:rsidP="001B20D3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>Producción textil en telar tradicional de piso</w:t>
                  </w:r>
                </w:p>
                <w:p w:rsidR="001B20D3" w:rsidRDefault="001B20D3" w:rsidP="001B20D3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>Producción textil en telar tradicional de banca</w:t>
                  </w:r>
                </w:p>
              </w:txbxContent>
            </v:textbox>
          </v:roundrect>
        </w:pict>
      </w: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807AB3" w:rsidP="004E58A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BO"/>
        </w:rPr>
        <w:pict>
          <v:roundrect id="_x0000_s1045" style="position:absolute;left:0;text-align:left;margin-left:181.2pt;margin-top:9.55pt;width:249pt;height:60pt;z-index:251664384" arcsize="10923f">
            <v:textbox style="mso-next-textbox:#_x0000_s1045">
              <w:txbxContent>
                <w:p w:rsidR="001B20D3" w:rsidRPr="00C65E86" w:rsidRDefault="001B20D3" w:rsidP="001B20D3">
                  <w:pPr>
                    <w:rPr>
                      <w:b/>
                      <w:sz w:val="20"/>
                      <w:szCs w:val="20"/>
                    </w:rPr>
                  </w:pPr>
                  <w:r w:rsidRPr="00C65E86">
                    <w:rPr>
                      <w:b/>
                      <w:sz w:val="20"/>
                      <w:szCs w:val="20"/>
                    </w:rPr>
                    <w:t>Mercado Internacional:</w:t>
                  </w:r>
                </w:p>
                <w:p w:rsidR="001B20D3" w:rsidRPr="00611E35" w:rsidRDefault="001B20D3" w:rsidP="001B20D3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611E35">
                    <w:rPr>
                      <w:sz w:val="20"/>
                      <w:szCs w:val="20"/>
                    </w:rPr>
                    <w:t>Nichos de mercado (Comercio Justo).</w:t>
                  </w:r>
                </w:p>
                <w:p w:rsidR="001B20D3" w:rsidRDefault="001B20D3" w:rsidP="001B20D3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611E35">
                    <w:rPr>
                      <w:sz w:val="20"/>
                      <w:szCs w:val="20"/>
                    </w:rPr>
                    <w:t>Mercado de productos exclusivos de alta moda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1B20D3" w:rsidRPr="00611E35" w:rsidRDefault="001B20D3" w:rsidP="001B20D3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611E35">
                    <w:rPr>
                      <w:sz w:val="20"/>
                      <w:szCs w:val="20"/>
                    </w:rPr>
                    <w:t>Mercado de productos naturales</w:t>
                  </w:r>
                </w:p>
                <w:p w:rsidR="001B20D3" w:rsidRDefault="001B20D3" w:rsidP="001B20D3"/>
              </w:txbxContent>
            </v:textbox>
          </v:roundrect>
        </w:pict>
      </w: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807AB3" w:rsidP="004E58A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BO"/>
        </w:rPr>
        <w:pict>
          <v:roundrect id="_x0000_s1042" style="position:absolute;left:0;text-align:left;margin-left:134.7pt;margin-top:7.35pt;width:370.5pt;height:127.5pt;z-index:251661312" arcsize="10923f">
            <v:textbox style="mso-next-textbox:#_x0000_s1042">
              <w:txbxContent>
                <w:p w:rsidR="001B20D3" w:rsidRDefault="001B20D3" w:rsidP="001B20D3">
                  <w:r>
                    <w:t>Producción de materias primas:</w:t>
                  </w:r>
                </w:p>
                <w:p w:rsidR="001B20D3" w:rsidRDefault="001B20D3" w:rsidP="001B20D3"/>
                <w:p w:rsidR="001B20D3" w:rsidRDefault="001B20D3" w:rsidP="001B20D3">
                  <w:pPr>
                    <w:pStyle w:val="Prrafodelista"/>
                    <w:numPr>
                      <w:ilvl w:val="0"/>
                      <w:numId w:val="6"/>
                    </w:numPr>
                  </w:pPr>
                  <w:r>
                    <w:t>Crianza de camélidos: Alpaca y llama</w:t>
                  </w:r>
                </w:p>
                <w:p w:rsidR="001B20D3" w:rsidRDefault="001B20D3" w:rsidP="001B20D3">
                  <w:r>
                    <w:t>Transformación primaria</w:t>
                  </w:r>
                </w:p>
                <w:p w:rsidR="001B20D3" w:rsidRDefault="001B20D3" w:rsidP="001B20D3">
                  <w:pPr>
                    <w:pStyle w:val="Prrafodelista"/>
                    <w:numPr>
                      <w:ilvl w:val="0"/>
                      <w:numId w:val="6"/>
                    </w:numPr>
                  </w:pPr>
                  <w:r>
                    <w:t>Esquilado</w:t>
                  </w:r>
                </w:p>
                <w:p w:rsidR="001B20D3" w:rsidRDefault="001B20D3" w:rsidP="001B20D3">
                  <w:pPr>
                    <w:pStyle w:val="Prrafodelista"/>
                    <w:numPr>
                      <w:ilvl w:val="0"/>
                      <w:numId w:val="6"/>
                    </w:numPr>
                  </w:pPr>
                  <w:r>
                    <w:t>Hilado en rueca</w:t>
                  </w:r>
                </w:p>
                <w:p w:rsidR="001B20D3" w:rsidRDefault="001B20D3" w:rsidP="001B20D3">
                  <w:pPr>
                    <w:pStyle w:val="Prrafodelista"/>
                    <w:numPr>
                      <w:ilvl w:val="0"/>
                      <w:numId w:val="6"/>
                    </w:numPr>
                  </w:pPr>
                  <w:r>
                    <w:t>Teñido con extractos de plantas tintóreas y pigmentos naturales</w:t>
                  </w:r>
                </w:p>
                <w:p w:rsidR="001B20D3" w:rsidRDefault="001B20D3" w:rsidP="001B20D3">
                  <w:pPr>
                    <w:pStyle w:val="Prrafodelista"/>
                    <w:numPr>
                      <w:ilvl w:val="0"/>
                      <w:numId w:val="6"/>
                    </w:numPr>
                  </w:pPr>
                  <w:r>
                    <w:t>Hilado en torno a pedal</w:t>
                  </w:r>
                </w:p>
              </w:txbxContent>
            </v:textbox>
          </v:roundrect>
        </w:pict>
      </w: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1B20D3" w:rsidRDefault="001B20D3" w:rsidP="004E58AC">
      <w:pPr>
        <w:spacing w:line="276" w:lineRule="auto"/>
        <w:rPr>
          <w:rFonts w:ascii="Arial" w:hAnsi="Arial" w:cs="Arial"/>
        </w:rPr>
      </w:pPr>
    </w:p>
    <w:p w:rsidR="00C65E86" w:rsidRDefault="00C65E86" w:rsidP="004E58AC">
      <w:pPr>
        <w:spacing w:line="276" w:lineRule="auto"/>
        <w:rPr>
          <w:rFonts w:ascii="Arial" w:hAnsi="Arial" w:cs="Arial"/>
        </w:rPr>
      </w:pPr>
    </w:p>
    <w:p w:rsidR="00C65E86" w:rsidRPr="001B20D3" w:rsidRDefault="00C65E86" w:rsidP="001356A0">
      <w:pPr>
        <w:spacing w:line="276" w:lineRule="auto"/>
        <w:rPr>
          <w:rFonts w:ascii="Arial" w:hAnsi="Arial" w:cs="Arial"/>
          <w:b/>
        </w:rPr>
      </w:pPr>
      <w:r w:rsidRPr="001B20D3">
        <w:rPr>
          <w:rFonts w:ascii="Arial" w:hAnsi="Arial" w:cs="Arial"/>
          <w:b/>
        </w:rPr>
        <w:t xml:space="preserve">Conclusiones: </w:t>
      </w:r>
    </w:p>
    <w:p w:rsidR="00D925C2" w:rsidRDefault="00D925C2" w:rsidP="001356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Los productores de camélidos, tienen una larga tradición de producción y comercialización de fibra y productos textiles.</w:t>
      </w:r>
    </w:p>
    <w:p w:rsidR="00D925C2" w:rsidRDefault="00D925C2" w:rsidP="001356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Actualmente, su producción es comercializada de manera dispersa en ferias locales y entregas en consignación a comercializadores locales de artesanía, quienes deciden los precios.</w:t>
      </w:r>
    </w:p>
    <w:p w:rsidR="00D925C2" w:rsidRDefault="00D925C2" w:rsidP="001356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Una estrategia asociativa, permitirá implementar una cadena comercial organizada y mejorar su posición en la negociación de precios con los comercializadores de </w:t>
      </w:r>
      <w:r w:rsidR="004E5C3C">
        <w:rPr>
          <w:rFonts w:ascii="Arial" w:hAnsi="Arial" w:cs="Arial"/>
        </w:rPr>
        <w:t>artesanías</w:t>
      </w:r>
      <w:r>
        <w:rPr>
          <w:rFonts w:ascii="Arial" w:hAnsi="Arial" w:cs="Arial"/>
        </w:rPr>
        <w:t>.</w:t>
      </w:r>
    </w:p>
    <w:p w:rsidR="00D925C2" w:rsidRDefault="00D925C2" w:rsidP="001356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 oferta comercial de su producción podrá ser adecuada a la demanda y exigencias del mercado</w:t>
      </w:r>
    </w:p>
    <w:p w:rsidR="00C65E86" w:rsidRDefault="00C65E86" w:rsidP="001356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Existe</w:t>
      </w:r>
      <w:r w:rsidR="00D925C2">
        <w:rPr>
          <w:rFonts w:ascii="Arial" w:hAnsi="Arial" w:cs="Arial"/>
        </w:rPr>
        <w:t xml:space="preserve"> un reconocimiento general, brindando un importante valor intangible a las artesanías, generando </w:t>
      </w:r>
      <w:r>
        <w:rPr>
          <w:rFonts w:ascii="Arial" w:hAnsi="Arial" w:cs="Arial"/>
        </w:rPr>
        <w:t>oportunidades para grupos de pequeños productores con identidad cultural</w:t>
      </w:r>
      <w:r w:rsidR="00D925C2">
        <w:rPr>
          <w:rFonts w:ascii="Arial" w:hAnsi="Arial" w:cs="Arial"/>
        </w:rPr>
        <w:t>, que puede ser aprovechado adecuadamente</w:t>
      </w:r>
      <w:r>
        <w:rPr>
          <w:rFonts w:ascii="Arial" w:hAnsi="Arial" w:cs="Arial"/>
        </w:rPr>
        <w:t>.</w:t>
      </w:r>
    </w:p>
    <w:p w:rsidR="00D925C2" w:rsidRDefault="00D925C2" w:rsidP="001356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 cadena comercial local en Uyuni y sus alrededores ya esta implementada, y existe un flujo muy importante de turismo.</w:t>
      </w:r>
    </w:p>
    <w:p w:rsidR="00D925C2" w:rsidRDefault="00D925C2" w:rsidP="001356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 ferias nacionales brindan una oportunidad comercial de posicionar </w:t>
      </w:r>
      <w:proofErr w:type="gramStart"/>
      <w:r>
        <w:rPr>
          <w:rFonts w:ascii="Arial" w:hAnsi="Arial" w:cs="Arial"/>
        </w:rPr>
        <w:t>una</w:t>
      </w:r>
      <w:proofErr w:type="gramEnd"/>
      <w:r>
        <w:rPr>
          <w:rFonts w:ascii="Arial" w:hAnsi="Arial" w:cs="Arial"/>
        </w:rPr>
        <w:t xml:space="preserve"> producto en el mercado tradicional de artesanías.</w:t>
      </w:r>
    </w:p>
    <w:p w:rsidR="00D925C2" w:rsidRDefault="00D925C2" w:rsidP="001356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Existen nichos de mercado (comercio j</w:t>
      </w:r>
      <w:r w:rsidR="001356A0">
        <w:rPr>
          <w:rFonts w:ascii="Arial" w:hAnsi="Arial" w:cs="Arial"/>
        </w:rPr>
        <w:t>usto), que puede ser una estrategia comercial para grupos de productores organizados.</w:t>
      </w:r>
    </w:p>
    <w:p w:rsidR="001356A0" w:rsidRDefault="001356A0" w:rsidP="001356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Los gobiernos locales apoyan las iniciativas económicas que favorezcan el desarrollo económico local.</w:t>
      </w:r>
    </w:p>
    <w:p w:rsidR="00D925C2" w:rsidRDefault="00D925C2" w:rsidP="001356A0">
      <w:pPr>
        <w:spacing w:line="276" w:lineRule="auto"/>
        <w:rPr>
          <w:rFonts w:ascii="Arial" w:hAnsi="Arial" w:cs="Arial"/>
        </w:rPr>
      </w:pPr>
    </w:p>
    <w:sectPr w:rsidR="00D925C2" w:rsidSect="008C5E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8E6"/>
    <w:multiLevelType w:val="hybridMultilevel"/>
    <w:tmpl w:val="882C8A82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9A517F"/>
    <w:multiLevelType w:val="hybridMultilevel"/>
    <w:tmpl w:val="9318716C"/>
    <w:lvl w:ilvl="0" w:tplc="31107C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84799"/>
    <w:multiLevelType w:val="hybridMultilevel"/>
    <w:tmpl w:val="EAEC2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65288"/>
    <w:multiLevelType w:val="hybridMultilevel"/>
    <w:tmpl w:val="85440422"/>
    <w:lvl w:ilvl="0" w:tplc="208025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F1200"/>
    <w:multiLevelType w:val="hybridMultilevel"/>
    <w:tmpl w:val="9D9634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30A38"/>
    <w:multiLevelType w:val="hybridMultilevel"/>
    <w:tmpl w:val="6868FAA2"/>
    <w:lvl w:ilvl="0" w:tplc="31107C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871ED"/>
    <w:multiLevelType w:val="hybridMultilevel"/>
    <w:tmpl w:val="C2223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64011"/>
    <w:multiLevelType w:val="hybridMultilevel"/>
    <w:tmpl w:val="03926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94C16"/>
    <w:multiLevelType w:val="hybridMultilevel"/>
    <w:tmpl w:val="43CC4EC2"/>
    <w:lvl w:ilvl="0" w:tplc="DE3E80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B2174"/>
    <w:multiLevelType w:val="hybridMultilevel"/>
    <w:tmpl w:val="AC9678C0"/>
    <w:lvl w:ilvl="0" w:tplc="31107C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43A"/>
    <w:rsid w:val="00007C27"/>
    <w:rsid w:val="00080F94"/>
    <w:rsid w:val="000B7862"/>
    <w:rsid w:val="000E09AD"/>
    <w:rsid w:val="001356A0"/>
    <w:rsid w:val="00175C21"/>
    <w:rsid w:val="001B20D3"/>
    <w:rsid w:val="00222856"/>
    <w:rsid w:val="0024427D"/>
    <w:rsid w:val="00337530"/>
    <w:rsid w:val="003471FD"/>
    <w:rsid w:val="003C180B"/>
    <w:rsid w:val="004B543A"/>
    <w:rsid w:val="004E58AC"/>
    <w:rsid w:val="004E5C3C"/>
    <w:rsid w:val="00536A0B"/>
    <w:rsid w:val="00555495"/>
    <w:rsid w:val="005E0CAB"/>
    <w:rsid w:val="00611E35"/>
    <w:rsid w:val="0063442B"/>
    <w:rsid w:val="00690562"/>
    <w:rsid w:val="006E3874"/>
    <w:rsid w:val="006E7D38"/>
    <w:rsid w:val="00702F43"/>
    <w:rsid w:val="00707BF7"/>
    <w:rsid w:val="00791716"/>
    <w:rsid w:val="0079403F"/>
    <w:rsid w:val="00807AB3"/>
    <w:rsid w:val="008C5E14"/>
    <w:rsid w:val="008C5EFA"/>
    <w:rsid w:val="009C53A0"/>
    <w:rsid w:val="00A24A6E"/>
    <w:rsid w:val="00B765E5"/>
    <w:rsid w:val="00C14344"/>
    <w:rsid w:val="00C45FD8"/>
    <w:rsid w:val="00C65E86"/>
    <w:rsid w:val="00CE2EAA"/>
    <w:rsid w:val="00CE6482"/>
    <w:rsid w:val="00D925C2"/>
    <w:rsid w:val="00DB334A"/>
    <w:rsid w:val="00DB380A"/>
    <w:rsid w:val="00E8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3A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43A"/>
    <w:pPr>
      <w:ind w:left="720"/>
      <w:contextualSpacing/>
    </w:pPr>
  </w:style>
  <w:style w:type="paragraph" w:customStyle="1" w:styleId="Default">
    <w:name w:val="Default"/>
    <w:rsid w:val="003471FD"/>
    <w:pPr>
      <w:autoSpaceDE w:val="0"/>
      <w:autoSpaceDN w:val="0"/>
      <w:adjustRightInd w:val="0"/>
    </w:pPr>
    <w:rPr>
      <w:rFonts w:ascii="Raleway" w:hAnsi="Raleway" w:cs="Raleway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B765E5"/>
    <w:pPr>
      <w:widowControl w:val="0"/>
      <w:suppressAutoHyphens/>
      <w:spacing w:after="120"/>
      <w:jc w:val="left"/>
    </w:pPr>
    <w:rPr>
      <w:rFonts w:ascii="Liberation Serif" w:eastAsia="Bitstream Vera Sans" w:hAnsi="Liberation Serif"/>
      <w:kern w:val="1"/>
      <w:lang w:val="es-VE"/>
    </w:rPr>
  </w:style>
  <w:style w:type="character" w:customStyle="1" w:styleId="TextoindependienteCar">
    <w:name w:val="Texto independiente Car"/>
    <w:basedOn w:val="Fuentedeprrafopredeter"/>
    <w:link w:val="Textoindependiente"/>
    <w:rsid w:val="00B765E5"/>
    <w:rPr>
      <w:rFonts w:ascii="Liberation Serif" w:eastAsia="Bitstream Vera Sans" w:hAnsi="Liberation Serif"/>
      <w:kern w:val="1"/>
      <w:sz w:val="24"/>
      <w:szCs w:val="24"/>
      <w:lang w:val="es-VE"/>
    </w:rPr>
  </w:style>
  <w:style w:type="table" w:styleId="Tablaconcuadrcula">
    <w:name w:val="Table Grid"/>
    <w:basedOn w:val="Tablanormal"/>
    <w:uiPriority w:val="59"/>
    <w:rsid w:val="004E58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5E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E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5</cp:revision>
  <cp:lastPrinted>2017-09-25T19:02:00Z</cp:lastPrinted>
  <dcterms:created xsi:type="dcterms:W3CDTF">2017-10-02T19:42:00Z</dcterms:created>
  <dcterms:modified xsi:type="dcterms:W3CDTF">2017-10-02T20:14:00Z</dcterms:modified>
</cp:coreProperties>
</file>