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63B" w:rsidRDefault="0027163B" w:rsidP="00177A03">
      <w:pPr>
        <w:spacing w:before="150" w:after="150" w:line="36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36"/>
          <w:lang w:val="es-ES" w:eastAsia="es-ES"/>
        </w:rPr>
      </w:pPr>
      <w:r w:rsidRPr="0027163B">
        <w:rPr>
          <w:rFonts w:ascii="Times New Roman" w:eastAsia="Times New Roman" w:hAnsi="Times New Roman" w:cs="Times New Roman"/>
          <w:b/>
          <w:bCs/>
          <w:color w:val="222222"/>
          <w:sz w:val="24"/>
          <w:szCs w:val="36"/>
          <w:lang w:val="es-ES" w:eastAsia="es-ES"/>
        </w:rPr>
        <w:t>Análisis FODA y definición de la cade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36"/>
          <w:lang w:val="es-ES" w:eastAsia="es-ES"/>
        </w:rPr>
        <w:t>na económica del emprendimiento</w:t>
      </w:r>
    </w:p>
    <w:p w:rsidR="0027163B" w:rsidRDefault="0027163B" w:rsidP="00177A03">
      <w:pPr>
        <w:spacing w:before="150" w:after="150" w:line="360" w:lineRule="auto"/>
        <w:jc w:val="right"/>
        <w:outlineLvl w:val="2"/>
        <w:rPr>
          <w:rFonts w:ascii="Times New Roman" w:eastAsia="Times New Roman" w:hAnsi="Times New Roman" w:cs="Times New Roman"/>
          <w:bCs/>
          <w:i/>
          <w:color w:val="222222"/>
          <w:sz w:val="24"/>
          <w:szCs w:val="36"/>
          <w:lang w:val="es-ES" w:eastAsia="es-ES"/>
        </w:rPr>
      </w:pPr>
      <w:r w:rsidRPr="0027163B">
        <w:rPr>
          <w:rFonts w:ascii="Times New Roman" w:eastAsia="Times New Roman" w:hAnsi="Times New Roman" w:cs="Times New Roman"/>
          <w:bCs/>
          <w:i/>
          <w:color w:val="222222"/>
          <w:sz w:val="24"/>
          <w:szCs w:val="36"/>
          <w:lang w:val="es-ES" w:eastAsia="es-ES"/>
        </w:rPr>
        <w:t xml:space="preserve">Mariela Moya Rodríguez </w:t>
      </w:r>
    </w:p>
    <w:p w:rsidR="0027163B" w:rsidRDefault="0027163B" w:rsidP="00177A03">
      <w:pPr>
        <w:spacing w:before="150" w:after="150" w:line="360" w:lineRule="auto"/>
        <w:outlineLvl w:val="2"/>
        <w:rPr>
          <w:rFonts w:ascii="Times New Roman" w:eastAsia="Times New Roman" w:hAnsi="Times New Roman" w:cs="Times New Roman"/>
          <w:bCs/>
          <w:color w:val="222222"/>
          <w:sz w:val="24"/>
          <w:szCs w:val="36"/>
          <w:lang w:val="es-ES" w:eastAsia="es-ES"/>
        </w:rPr>
      </w:pPr>
      <w:r w:rsidRPr="00BD1CAA">
        <w:rPr>
          <w:rFonts w:ascii="Times New Roman" w:eastAsia="Times New Roman" w:hAnsi="Times New Roman" w:cs="Times New Roman"/>
          <w:b/>
          <w:bCs/>
          <w:color w:val="222222"/>
          <w:sz w:val="24"/>
          <w:szCs w:val="36"/>
          <w:lang w:val="es-ES" w:eastAsia="es-ES"/>
        </w:rPr>
        <w:t>Proyecto: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36"/>
          <w:lang w:val="es-ES" w:eastAsia="es-ES"/>
        </w:rPr>
        <w:t xml:space="preserve"> </w:t>
      </w:r>
      <w:r w:rsidR="00BD1CAA">
        <w:rPr>
          <w:rFonts w:ascii="Times New Roman" w:eastAsia="Times New Roman" w:hAnsi="Times New Roman" w:cs="Times New Roman"/>
          <w:bCs/>
          <w:color w:val="222222"/>
          <w:sz w:val="24"/>
          <w:szCs w:val="36"/>
          <w:lang w:val="es-ES" w:eastAsia="es-ES"/>
        </w:rPr>
        <w:t>Recuperación e innovación en la producción de</w:t>
      </w:r>
      <w:r w:rsidR="00C518FB">
        <w:rPr>
          <w:rFonts w:ascii="Times New Roman" w:eastAsia="Times New Roman" w:hAnsi="Times New Roman" w:cs="Times New Roman"/>
          <w:bCs/>
          <w:color w:val="222222"/>
          <w:sz w:val="24"/>
          <w:szCs w:val="36"/>
          <w:lang w:val="es-ES" w:eastAsia="es-ES"/>
        </w:rPr>
        <w:t xml:space="preserve"> productos derivados de la leche</w:t>
      </w:r>
      <w:r w:rsidR="00610119">
        <w:rPr>
          <w:rFonts w:ascii="Times New Roman" w:eastAsia="Times New Roman" w:hAnsi="Times New Roman" w:cs="Times New Roman"/>
          <w:bCs/>
          <w:color w:val="222222"/>
          <w:sz w:val="24"/>
          <w:szCs w:val="36"/>
          <w:lang w:val="es-ES" w:eastAsia="es-ES"/>
        </w:rPr>
        <w:t xml:space="preserve"> (Quesillo y uso de fermentos probióticos naturales)</w:t>
      </w:r>
      <w:r w:rsidR="00BD1CAA">
        <w:rPr>
          <w:rFonts w:ascii="Times New Roman" w:eastAsia="Times New Roman" w:hAnsi="Times New Roman" w:cs="Times New Roman"/>
          <w:bCs/>
          <w:color w:val="222222"/>
          <w:sz w:val="24"/>
          <w:szCs w:val="36"/>
          <w:lang w:val="es-ES" w:eastAsia="es-ES"/>
        </w:rPr>
        <w:t xml:space="preserve">. </w:t>
      </w:r>
    </w:p>
    <w:tbl>
      <w:tblPr>
        <w:tblStyle w:val="Tablaconcuadrcula"/>
        <w:tblW w:w="14029" w:type="dxa"/>
        <w:tblLook w:val="04A0" w:firstRow="1" w:lastRow="0" w:firstColumn="1" w:lastColumn="0" w:noHBand="0" w:noVBand="1"/>
      </w:tblPr>
      <w:tblGrid>
        <w:gridCol w:w="6658"/>
        <w:gridCol w:w="7371"/>
      </w:tblGrid>
      <w:tr w:rsidR="00B57C98" w:rsidTr="006642D7">
        <w:tc>
          <w:tcPr>
            <w:tcW w:w="6658" w:type="dxa"/>
            <w:shd w:val="clear" w:color="auto" w:fill="92D050"/>
          </w:tcPr>
          <w:p w:rsidR="00B57C98" w:rsidRPr="00B57C98" w:rsidRDefault="00B57C98" w:rsidP="00B57C98">
            <w:pPr>
              <w:spacing w:before="150" w:after="150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36"/>
                <w:lang w:val="es-ES" w:eastAsia="es-ES"/>
              </w:rPr>
            </w:pPr>
            <w:r w:rsidRPr="00B57C98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36"/>
                <w:lang w:val="es-ES" w:eastAsia="es-ES"/>
              </w:rPr>
              <w:t>Fortalezas</w:t>
            </w:r>
          </w:p>
        </w:tc>
        <w:tc>
          <w:tcPr>
            <w:tcW w:w="7371" w:type="dxa"/>
            <w:shd w:val="clear" w:color="auto" w:fill="92D050"/>
          </w:tcPr>
          <w:p w:rsidR="00B57C98" w:rsidRPr="00B57C98" w:rsidRDefault="00B57C98" w:rsidP="00B57C98">
            <w:pPr>
              <w:spacing w:before="150" w:after="150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36"/>
                <w:lang w:val="es-ES" w:eastAsia="es-ES"/>
              </w:rPr>
            </w:pPr>
            <w:r w:rsidRPr="00B57C98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36"/>
                <w:lang w:val="es-ES" w:eastAsia="es-ES"/>
              </w:rPr>
              <w:t>Debilidades</w:t>
            </w:r>
          </w:p>
        </w:tc>
      </w:tr>
      <w:tr w:rsidR="00B57C98" w:rsidTr="006642D7">
        <w:tc>
          <w:tcPr>
            <w:tcW w:w="6658" w:type="dxa"/>
          </w:tcPr>
          <w:p w:rsidR="00B57C98" w:rsidRDefault="00B57C98" w:rsidP="00AD5FF9">
            <w:pPr>
              <w:pStyle w:val="Prrafodelista"/>
              <w:numPr>
                <w:ilvl w:val="0"/>
                <w:numId w:val="1"/>
              </w:numPr>
              <w:spacing w:before="150" w:after="150" w:line="360" w:lineRule="auto"/>
              <w:ind w:hanging="502"/>
              <w:outlineLvl w:val="2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3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36"/>
                <w:lang w:val="es-ES" w:eastAsia="es-ES"/>
              </w:rPr>
              <w:t xml:space="preserve">Conocimientos artesanos en la producción de quesillo. </w:t>
            </w:r>
          </w:p>
          <w:p w:rsidR="00B57C98" w:rsidRPr="00444EAF" w:rsidRDefault="00B57C98" w:rsidP="00444EAF">
            <w:pPr>
              <w:pStyle w:val="Prrafodelista"/>
              <w:numPr>
                <w:ilvl w:val="0"/>
                <w:numId w:val="1"/>
              </w:numPr>
              <w:spacing w:before="150" w:after="150" w:line="360" w:lineRule="auto"/>
              <w:ind w:hanging="502"/>
              <w:outlineLvl w:val="2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3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36"/>
                <w:lang w:val="es-ES" w:eastAsia="es-ES"/>
              </w:rPr>
              <w:t xml:space="preserve">Producción artesanal, organiza y sostenible. </w:t>
            </w:r>
          </w:p>
          <w:p w:rsidR="00B57C98" w:rsidRPr="00B57C98" w:rsidRDefault="00B57C98" w:rsidP="00B57C98">
            <w:pPr>
              <w:pStyle w:val="Prrafodelista"/>
              <w:numPr>
                <w:ilvl w:val="0"/>
                <w:numId w:val="1"/>
              </w:numPr>
              <w:spacing w:before="150" w:after="150" w:line="360" w:lineRule="auto"/>
              <w:ind w:hanging="468"/>
              <w:outlineLvl w:val="2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3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36"/>
                <w:lang w:val="es-ES" w:eastAsia="es-ES"/>
              </w:rPr>
              <w:t xml:space="preserve">Participación de adultos mayores en la recuperación de la producción artesanal. </w:t>
            </w:r>
            <w:bookmarkStart w:id="0" w:name="_GoBack"/>
            <w:bookmarkEnd w:id="0"/>
          </w:p>
        </w:tc>
        <w:tc>
          <w:tcPr>
            <w:tcW w:w="7371" w:type="dxa"/>
          </w:tcPr>
          <w:p w:rsidR="00B57C98" w:rsidRDefault="00B57C98" w:rsidP="00457962">
            <w:pPr>
              <w:pStyle w:val="Prrafodelista"/>
              <w:numPr>
                <w:ilvl w:val="0"/>
                <w:numId w:val="1"/>
              </w:numPr>
              <w:spacing w:before="150" w:after="150" w:line="360" w:lineRule="auto"/>
              <w:ind w:left="-108" w:firstLine="142"/>
              <w:outlineLvl w:val="2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3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36"/>
                <w:lang w:val="es-ES" w:eastAsia="es-ES"/>
              </w:rPr>
              <w:t xml:space="preserve">Limitado capital económico para garantizar el posicionamiento de los productos en los mercados. </w:t>
            </w:r>
            <w:r w:rsidRPr="00286096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36"/>
                <w:lang w:val="es-ES" w:eastAsia="es-ES"/>
              </w:rPr>
              <w:t xml:space="preserve"> </w:t>
            </w:r>
          </w:p>
          <w:p w:rsidR="00444EAF" w:rsidRDefault="00B57C98" w:rsidP="00FD1AA1">
            <w:pPr>
              <w:pStyle w:val="Prrafodelista"/>
              <w:numPr>
                <w:ilvl w:val="0"/>
                <w:numId w:val="1"/>
              </w:numPr>
              <w:spacing w:before="150" w:after="150" w:line="360" w:lineRule="auto"/>
              <w:ind w:left="-108" w:firstLine="108"/>
              <w:outlineLvl w:val="2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3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36"/>
                <w:lang w:val="es-ES" w:eastAsia="es-ES"/>
              </w:rPr>
              <w:t xml:space="preserve">Limitados conocimientos para acceder a los permisos sanitarios que certifiquen la calidad de los productos. </w:t>
            </w:r>
          </w:p>
          <w:p w:rsidR="00B57C98" w:rsidRPr="00FD1AA1" w:rsidRDefault="00444EAF" w:rsidP="00FD1AA1">
            <w:pPr>
              <w:pStyle w:val="Prrafodelista"/>
              <w:numPr>
                <w:ilvl w:val="0"/>
                <w:numId w:val="1"/>
              </w:numPr>
              <w:spacing w:before="150" w:after="150" w:line="360" w:lineRule="auto"/>
              <w:ind w:left="-108" w:firstLine="108"/>
              <w:outlineLvl w:val="2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3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36"/>
                <w:lang w:val="es-ES" w:eastAsia="es-ES"/>
              </w:rPr>
              <w:t>Aun no s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36"/>
                <w:lang w:val="es-ES" w:eastAsia="es-ES"/>
              </w:rPr>
              <w:t>e cuenta con espacios apropiados para la producción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36"/>
                <w:lang w:val="es-ES" w:eastAsia="es-ES"/>
              </w:rPr>
              <w:t>.</w:t>
            </w:r>
          </w:p>
        </w:tc>
      </w:tr>
      <w:tr w:rsidR="00B57C98" w:rsidTr="006642D7">
        <w:tc>
          <w:tcPr>
            <w:tcW w:w="6658" w:type="dxa"/>
            <w:shd w:val="clear" w:color="auto" w:fill="B4C6E7" w:themeFill="accent5" w:themeFillTint="66"/>
          </w:tcPr>
          <w:p w:rsidR="00B57C98" w:rsidRPr="00B57C98" w:rsidRDefault="00B57C98" w:rsidP="00B57C98">
            <w:pPr>
              <w:spacing w:before="150" w:after="150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36"/>
                <w:lang w:val="es-ES" w:eastAsia="es-ES"/>
              </w:rPr>
            </w:pPr>
            <w:r w:rsidRPr="00B57C98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36"/>
                <w:lang w:val="es-ES" w:eastAsia="es-ES"/>
              </w:rPr>
              <w:t>Oportunidades</w:t>
            </w:r>
          </w:p>
        </w:tc>
        <w:tc>
          <w:tcPr>
            <w:tcW w:w="7371" w:type="dxa"/>
            <w:shd w:val="clear" w:color="auto" w:fill="B4C6E7" w:themeFill="accent5" w:themeFillTint="66"/>
          </w:tcPr>
          <w:p w:rsidR="00B57C98" w:rsidRPr="00B57C98" w:rsidRDefault="00B57C98" w:rsidP="00B57C98">
            <w:pPr>
              <w:spacing w:before="150" w:after="150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36"/>
                <w:lang w:val="es-ES" w:eastAsia="es-ES"/>
              </w:rPr>
            </w:pPr>
            <w:r w:rsidRPr="00B57C98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36"/>
                <w:lang w:val="es-ES" w:eastAsia="es-ES"/>
              </w:rPr>
              <w:t>Amenazas</w:t>
            </w:r>
          </w:p>
        </w:tc>
      </w:tr>
      <w:tr w:rsidR="00B57C98" w:rsidTr="006642D7">
        <w:tc>
          <w:tcPr>
            <w:tcW w:w="6658" w:type="dxa"/>
          </w:tcPr>
          <w:p w:rsidR="00B57C98" w:rsidRDefault="00B57C98" w:rsidP="006437B7">
            <w:pPr>
              <w:pStyle w:val="Prrafodelista"/>
              <w:numPr>
                <w:ilvl w:val="0"/>
                <w:numId w:val="1"/>
              </w:numPr>
              <w:spacing w:before="150" w:after="150" w:line="360" w:lineRule="auto"/>
              <w:ind w:left="318"/>
              <w:outlineLvl w:val="2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36"/>
                <w:lang w:val="es-ES" w:eastAsia="es-ES"/>
              </w:rPr>
            </w:pPr>
            <w:r w:rsidRPr="006437B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36"/>
                <w:lang w:val="es-ES" w:eastAsia="es-ES"/>
              </w:rPr>
              <w:t xml:space="preserve">Diversificación del consumo urbano 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36"/>
                <w:lang w:val="es-ES" w:eastAsia="es-ES"/>
              </w:rPr>
              <w:t xml:space="preserve">como potencial consumidor de derivados lácteos artesanales. </w:t>
            </w:r>
          </w:p>
          <w:p w:rsidR="00B57C98" w:rsidRDefault="00B57C98" w:rsidP="006437B7">
            <w:pPr>
              <w:pStyle w:val="Prrafodelista"/>
              <w:numPr>
                <w:ilvl w:val="0"/>
                <w:numId w:val="1"/>
              </w:numPr>
              <w:spacing w:before="150" w:after="150" w:line="360" w:lineRule="auto"/>
              <w:ind w:left="318"/>
              <w:outlineLvl w:val="2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3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36"/>
                <w:lang w:val="es-ES" w:eastAsia="es-ES"/>
              </w:rPr>
              <w:t xml:space="preserve">Ofrecer al consumidor productos artesanales como alternativa a la producción industrial de poca calidad. </w:t>
            </w:r>
          </w:p>
          <w:p w:rsidR="00B57C98" w:rsidRPr="006437B7" w:rsidRDefault="00B57C98" w:rsidP="00403EB4">
            <w:pPr>
              <w:pStyle w:val="Prrafodelista"/>
              <w:numPr>
                <w:ilvl w:val="0"/>
                <w:numId w:val="1"/>
              </w:numPr>
              <w:spacing w:before="150" w:after="150" w:line="360" w:lineRule="auto"/>
              <w:ind w:left="318"/>
              <w:outlineLvl w:val="2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3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36"/>
                <w:lang w:val="es-ES" w:eastAsia="es-ES"/>
              </w:rPr>
              <w:t xml:space="preserve">Las ferias agroecológicas como espacio de presentación de los productos. </w:t>
            </w:r>
          </w:p>
        </w:tc>
        <w:tc>
          <w:tcPr>
            <w:tcW w:w="7371" w:type="dxa"/>
          </w:tcPr>
          <w:p w:rsidR="00B57C98" w:rsidRDefault="00B57C98" w:rsidP="00403EB4">
            <w:pPr>
              <w:pStyle w:val="Prrafodelista"/>
              <w:numPr>
                <w:ilvl w:val="0"/>
                <w:numId w:val="1"/>
              </w:numPr>
              <w:spacing w:before="150" w:after="150" w:line="360" w:lineRule="auto"/>
              <w:ind w:left="317"/>
              <w:outlineLvl w:val="2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3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36"/>
                <w:lang w:val="es-ES" w:eastAsia="es-ES"/>
              </w:rPr>
              <w:t xml:space="preserve">Las empresas consolidadas en el sector tienen los medios para captar a los pequeños productores cuando el precio de la leche sufra un ascenso. </w:t>
            </w:r>
          </w:p>
          <w:p w:rsidR="00B57C98" w:rsidRDefault="00B57C98" w:rsidP="00403EB4">
            <w:pPr>
              <w:pStyle w:val="Prrafodelista"/>
              <w:numPr>
                <w:ilvl w:val="0"/>
                <w:numId w:val="1"/>
              </w:numPr>
              <w:spacing w:before="150" w:after="150" w:line="360" w:lineRule="auto"/>
              <w:ind w:left="317"/>
              <w:outlineLvl w:val="2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3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36"/>
                <w:lang w:val="es-ES" w:eastAsia="es-ES"/>
              </w:rPr>
              <w:t xml:space="preserve">Falta de apoyo institucional local. </w:t>
            </w:r>
          </w:p>
          <w:p w:rsidR="00B57C98" w:rsidRPr="00F27E89" w:rsidRDefault="00B57C98" w:rsidP="00F27E89">
            <w:pPr>
              <w:spacing w:before="150" w:after="150" w:line="360" w:lineRule="auto"/>
              <w:ind w:left="-43"/>
              <w:outlineLvl w:val="2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36"/>
                <w:lang w:val="es-ES" w:eastAsia="es-ES"/>
              </w:rPr>
            </w:pPr>
          </w:p>
        </w:tc>
      </w:tr>
    </w:tbl>
    <w:p w:rsidR="00F543F7" w:rsidRDefault="006642D7" w:rsidP="0027163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280670</wp:posOffset>
            </wp:positionH>
            <wp:positionV relativeFrom="paragraph">
              <wp:posOffset>339090</wp:posOffset>
            </wp:positionV>
            <wp:extent cx="8658225" cy="3200400"/>
            <wp:effectExtent l="0" t="0" r="0" b="0"/>
            <wp:wrapSquare wrapText="bothSides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</wp:anchor>
        </w:drawing>
      </w:r>
      <w:r w:rsidRPr="006642D7">
        <w:rPr>
          <w:rFonts w:ascii="Times New Roman" w:hAnsi="Times New Roman" w:cs="Times New Roman"/>
          <w:b/>
          <w:sz w:val="24"/>
          <w:szCs w:val="24"/>
        </w:rPr>
        <w:t xml:space="preserve">CADENA PRODUCTIVA </w:t>
      </w:r>
    </w:p>
    <w:p w:rsidR="000378AE" w:rsidRPr="00210489" w:rsidRDefault="000378AE" w:rsidP="008230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489">
        <w:rPr>
          <w:rFonts w:ascii="Times New Roman" w:hAnsi="Times New Roman" w:cs="Times New Roman"/>
          <w:sz w:val="24"/>
          <w:szCs w:val="24"/>
        </w:rPr>
        <w:t xml:space="preserve">En el proyecto la cadena productiva es resultado de un acuerdo </w:t>
      </w:r>
      <w:r w:rsidR="00E205EC" w:rsidRPr="00210489">
        <w:rPr>
          <w:rFonts w:ascii="Times New Roman" w:hAnsi="Times New Roman" w:cs="Times New Roman"/>
          <w:sz w:val="24"/>
          <w:szCs w:val="24"/>
        </w:rPr>
        <w:t xml:space="preserve">de cooperación y aprendizaje </w:t>
      </w:r>
      <w:r w:rsidRPr="00210489">
        <w:rPr>
          <w:rFonts w:ascii="Times New Roman" w:hAnsi="Times New Roman" w:cs="Times New Roman"/>
          <w:sz w:val="24"/>
          <w:szCs w:val="24"/>
        </w:rPr>
        <w:t xml:space="preserve">entre las familias de productores y </w:t>
      </w:r>
      <w:r w:rsidR="00413445" w:rsidRPr="00210489">
        <w:rPr>
          <w:rFonts w:ascii="Times New Roman" w:hAnsi="Times New Roman" w:cs="Times New Roman"/>
          <w:sz w:val="24"/>
          <w:szCs w:val="24"/>
        </w:rPr>
        <w:t>familias que al no c</w:t>
      </w:r>
      <w:r w:rsidR="00E205EC" w:rsidRPr="00210489">
        <w:rPr>
          <w:rFonts w:ascii="Times New Roman" w:hAnsi="Times New Roman" w:cs="Times New Roman"/>
          <w:sz w:val="24"/>
          <w:szCs w:val="24"/>
        </w:rPr>
        <w:t>ontar con los medios y</w:t>
      </w:r>
      <w:r w:rsidR="00AF3D9E" w:rsidRPr="00210489">
        <w:rPr>
          <w:rFonts w:ascii="Times New Roman" w:hAnsi="Times New Roman" w:cs="Times New Roman"/>
          <w:sz w:val="24"/>
          <w:szCs w:val="24"/>
        </w:rPr>
        <w:t xml:space="preserve"> el espacio</w:t>
      </w:r>
      <w:r w:rsidR="00BB4556">
        <w:rPr>
          <w:rFonts w:ascii="Times New Roman" w:hAnsi="Times New Roman" w:cs="Times New Roman"/>
          <w:sz w:val="24"/>
          <w:szCs w:val="24"/>
        </w:rPr>
        <w:t xml:space="preserve"> no participa de la ganadería lechera</w:t>
      </w:r>
      <w:r w:rsidR="00AF3D9E" w:rsidRPr="00210489">
        <w:rPr>
          <w:rFonts w:ascii="Times New Roman" w:hAnsi="Times New Roman" w:cs="Times New Roman"/>
          <w:sz w:val="24"/>
          <w:szCs w:val="24"/>
        </w:rPr>
        <w:t>.</w:t>
      </w:r>
      <w:r w:rsidR="00E205EC" w:rsidRPr="00210489">
        <w:rPr>
          <w:rFonts w:ascii="Times New Roman" w:hAnsi="Times New Roman" w:cs="Times New Roman"/>
          <w:sz w:val="24"/>
          <w:szCs w:val="24"/>
        </w:rPr>
        <w:t xml:space="preserve"> El productor transformador es qu</w:t>
      </w:r>
      <w:r w:rsidR="00AF3D9E" w:rsidRPr="00210489">
        <w:rPr>
          <w:rFonts w:ascii="Times New Roman" w:hAnsi="Times New Roman" w:cs="Times New Roman"/>
          <w:sz w:val="24"/>
          <w:szCs w:val="24"/>
        </w:rPr>
        <w:t xml:space="preserve">ien participa activamente en </w:t>
      </w:r>
      <w:r w:rsidR="00BB4556">
        <w:rPr>
          <w:rFonts w:ascii="Times New Roman" w:hAnsi="Times New Roman" w:cs="Times New Roman"/>
          <w:sz w:val="24"/>
          <w:szCs w:val="24"/>
        </w:rPr>
        <w:t xml:space="preserve">la </w:t>
      </w:r>
      <w:r w:rsidR="00AF3D9E" w:rsidRPr="00210489">
        <w:rPr>
          <w:rFonts w:ascii="Times New Roman" w:hAnsi="Times New Roman" w:cs="Times New Roman"/>
          <w:sz w:val="24"/>
          <w:szCs w:val="24"/>
        </w:rPr>
        <w:t>recuperación de conocimientos de producción artesanal del quesillo y otros derivados. Por su part</w:t>
      </w:r>
      <w:r w:rsidR="00395D8F" w:rsidRPr="00210489">
        <w:rPr>
          <w:rFonts w:ascii="Times New Roman" w:hAnsi="Times New Roman" w:cs="Times New Roman"/>
          <w:sz w:val="24"/>
          <w:szCs w:val="24"/>
        </w:rPr>
        <w:t xml:space="preserve">e la innovación inicia con los </w:t>
      </w:r>
      <w:r w:rsidR="00C40818" w:rsidRPr="00210489">
        <w:rPr>
          <w:rFonts w:ascii="Times New Roman" w:hAnsi="Times New Roman" w:cs="Times New Roman"/>
          <w:sz w:val="24"/>
          <w:szCs w:val="24"/>
        </w:rPr>
        <w:t>productores artesanales y se consolida en la segunda etapa, en la que se int</w:t>
      </w:r>
      <w:r w:rsidR="00551781" w:rsidRPr="00210489">
        <w:rPr>
          <w:rFonts w:ascii="Times New Roman" w:hAnsi="Times New Roman" w:cs="Times New Roman"/>
          <w:sz w:val="24"/>
          <w:szCs w:val="24"/>
        </w:rPr>
        <w:t xml:space="preserve">roduce los fermentos </w:t>
      </w:r>
      <w:proofErr w:type="spellStart"/>
      <w:r w:rsidR="00551781" w:rsidRPr="00210489">
        <w:rPr>
          <w:rFonts w:ascii="Times New Roman" w:hAnsi="Times New Roman" w:cs="Times New Roman"/>
          <w:sz w:val="24"/>
          <w:szCs w:val="24"/>
        </w:rPr>
        <w:t>probióticos</w:t>
      </w:r>
      <w:proofErr w:type="spellEnd"/>
      <w:r w:rsidR="00551781" w:rsidRPr="00210489">
        <w:rPr>
          <w:rFonts w:ascii="Times New Roman" w:hAnsi="Times New Roman" w:cs="Times New Roman"/>
          <w:sz w:val="24"/>
          <w:szCs w:val="24"/>
        </w:rPr>
        <w:t xml:space="preserve"> diversificando la producción</w:t>
      </w:r>
      <w:r w:rsidR="00BB4556">
        <w:rPr>
          <w:rFonts w:ascii="Times New Roman" w:hAnsi="Times New Roman" w:cs="Times New Roman"/>
          <w:sz w:val="24"/>
          <w:szCs w:val="24"/>
        </w:rPr>
        <w:t xml:space="preserve"> y añadiendo un valor agregado a los productores. </w:t>
      </w:r>
      <w:r w:rsidR="00551781" w:rsidRPr="00210489">
        <w:rPr>
          <w:rFonts w:ascii="Times New Roman" w:hAnsi="Times New Roman" w:cs="Times New Roman"/>
          <w:sz w:val="24"/>
          <w:szCs w:val="24"/>
        </w:rPr>
        <w:t>.</w:t>
      </w:r>
    </w:p>
    <w:p w:rsidR="00210489" w:rsidRPr="000378AE" w:rsidRDefault="00210489" w:rsidP="0027163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10489" w:rsidRPr="000378AE" w:rsidSect="006642D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350EBA"/>
    <w:multiLevelType w:val="hybridMultilevel"/>
    <w:tmpl w:val="36F4AA78"/>
    <w:lvl w:ilvl="0" w:tplc="F67A44A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779"/>
    <w:rsid w:val="000064B0"/>
    <w:rsid w:val="00034002"/>
    <w:rsid w:val="000378AE"/>
    <w:rsid w:val="0008256F"/>
    <w:rsid w:val="000915AD"/>
    <w:rsid w:val="000B0B9C"/>
    <w:rsid w:val="00177A03"/>
    <w:rsid w:val="001C1BF4"/>
    <w:rsid w:val="002063CE"/>
    <w:rsid w:val="00210489"/>
    <w:rsid w:val="00240FDC"/>
    <w:rsid w:val="0027163B"/>
    <w:rsid w:val="00286096"/>
    <w:rsid w:val="0029293E"/>
    <w:rsid w:val="002C5BF3"/>
    <w:rsid w:val="002C6EC3"/>
    <w:rsid w:val="002D2B62"/>
    <w:rsid w:val="002E632B"/>
    <w:rsid w:val="002F6B38"/>
    <w:rsid w:val="003117A6"/>
    <w:rsid w:val="00376E82"/>
    <w:rsid w:val="003823D0"/>
    <w:rsid w:val="0039226F"/>
    <w:rsid w:val="00395D8F"/>
    <w:rsid w:val="003A6779"/>
    <w:rsid w:val="003F0219"/>
    <w:rsid w:val="00403EB4"/>
    <w:rsid w:val="00413445"/>
    <w:rsid w:val="004235B7"/>
    <w:rsid w:val="00444EAF"/>
    <w:rsid w:val="00457962"/>
    <w:rsid w:val="00520CD6"/>
    <w:rsid w:val="00551781"/>
    <w:rsid w:val="0058162D"/>
    <w:rsid w:val="005C11E3"/>
    <w:rsid w:val="00610119"/>
    <w:rsid w:val="00616129"/>
    <w:rsid w:val="006437B7"/>
    <w:rsid w:val="006642D7"/>
    <w:rsid w:val="00707355"/>
    <w:rsid w:val="00785EE4"/>
    <w:rsid w:val="00816346"/>
    <w:rsid w:val="008230D0"/>
    <w:rsid w:val="00831135"/>
    <w:rsid w:val="008A4F09"/>
    <w:rsid w:val="008C1762"/>
    <w:rsid w:val="008C71AE"/>
    <w:rsid w:val="009501E0"/>
    <w:rsid w:val="009645C4"/>
    <w:rsid w:val="009D62C2"/>
    <w:rsid w:val="00A06D53"/>
    <w:rsid w:val="00A14AE3"/>
    <w:rsid w:val="00A2171B"/>
    <w:rsid w:val="00A64046"/>
    <w:rsid w:val="00A660E3"/>
    <w:rsid w:val="00A74798"/>
    <w:rsid w:val="00A90BDB"/>
    <w:rsid w:val="00AC5AB7"/>
    <w:rsid w:val="00AD5FF9"/>
    <w:rsid w:val="00AE45D9"/>
    <w:rsid w:val="00AF3D9E"/>
    <w:rsid w:val="00B1297E"/>
    <w:rsid w:val="00B41614"/>
    <w:rsid w:val="00B575B9"/>
    <w:rsid w:val="00B57C98"/>
    <w:rsid w:val="00BB4556"/>
    <w:rsid w:val="00BD1CAA"/>
    <w:rsid w:val="00BD6E57"/>
    <w:rsid w:val="00C40818"/>
    <w:rsid w:val="00C518FB"/>
    <w:rsid w:val="00C60FC1"/>
    <w:rsid w:val="00C713D2"/>
    <w:rsid w:val="00C74632"/>
    <w:rsid w:val="00CE0469"/>
    <w:rsid w:val="00DE59FF"/>
    <w:rsid w:val="00E205EC"/>
    <w:rsid w:val="00E66946"/>
    <w:rsid w:val="00E81814"/>
    <w:rsid w:val="00F06553"/>
    <w:rsid w:val="00F27E89"/>
    <w:rsid w:val="00F543F7"/>
    <w:rsid w:val="00FD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2AAAA-A1D0-4168-90A6-ECD5C3E9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3">
    <w:name w:val="heading 3"/>
    <w:basedOn w:val="Normal"/>
    <w:link w:val="Ttulo3Car"/>
    <w:uiPriority w:val="9"/>
    <w:qFormat/>
    <w:rsid w:val="002716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0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27163B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table" w:styleId="Tablaconcuadrcula">
    <w:name w:val="Table Grid"/>
    <w:basedOn w:val="Tablanormal"/>
    <w:uiPriority w:val="39"/>
    <w:rsid w:val="00C51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D6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2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027D20C-C138-4E06-A1E5-A0C8F9874C94}" type="doc">
      <dgm:prSet loTypeId="urn:microsoft.com/office/officeart/2005/8/layout/process3" loCatId="process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s-ES"/>
        </a:p>
      </dgm:t>
    </dgm:pt>
    <dgm:pt modelId="{B5D41EE3-A43C-4158-82A0-BE149AAB21C2}">
      <dgm:prSet phldrT="[Texto]"/>
      <dgm:spPr/>
      <dgm:t>
        <a:bodyPr/>
        <a:lstStyle/>
        <a:p>
          <a:pPr algn="ctr"/>
          <a:r>
            <a:rPr lang="es-ES" b="1">
              <a:latin typeface="+mn-lt"/>
            </a:rPr>
            <a:t>Productor -transformador </a:t>
          </a:r>
        </a:p>
      </dgm:t>
    </dgm:pt>
    <dgm:pt modelId="{08EA2012-CD6F-46CD-8C0B-848290E4C948}" type="parTrans" cxnId="{709D21A7-8B99-4BA5-A9A6-9D514E161B88}">
      <dgm:prSet/>
      <dgm:spPr/>
      <dgm:t>
        <a:bodyPr/>
        <a:lstStyle/>
        <a:p>
          <a:endParaRPr lang="es-ES">
            <a:latin typeface="+mn-lt"/>
          </a:endParaRPr>
        </a:p>
      </dgm:t>
    </dgm:pt>
    <dgm:pt modelId="{51BBE227-FF6A-41D0-97AF-24CFF7279096}" type="sibTrans" cxnId="{709D21A7-8B99-4BA5-A9A6-9D514E161B88}">
      <dgm:prSet/>
      <dgm:spPr/>
      <dgm:t>
        <a:bodyPr/>
        <a:lstStyle/>
        <a:p>
          <a:endParaRPr lang="es-ES">
            <a:latin typeface="+mn-lt"/>
          </a:endParaRPr>
        </a:p>
      </dgm:t>
    </dgm:pt>
    <dgm:pt modelId="{18706BF8-8EC9-4BF4-AB1B-8A6B8374E793}">
      <dgm:prSet phldrT="[Texto]"/>
      <dgm:spPr/>
      <dgm:t>
        <a:bodyPr/>
        <a:lstStyle/>
        <a:p>
          <a:r>
            <a:rPr lang="es-ES">
              <a:latin typeface="+mn-lt"/>
            </a:rPr>
            <a:t> Pequeños productores lecheros (adultos mayores) </a:t>
          </a:r>
        </a:p>
      </dgm:t>
    </dgm:pt>
    <dgm:pt modelId="{5B53F1DB-502B-4378-B762-5C267F2AAEDE}" type="parTrans" cxnId="{2798B160-5E90-4F3E-A9E0-5DAC415B6333}">
      <dgm:prSet/>
      <dgm:spPr/>
      <dgm:t>
        <a:bodyPr/>
        <a:lstStyle/>
        <a:p>
          <a:endParaRPr lang="es-ES">
            <a:latin typeface="+mn-lt"/>
          </a:endParaRPr>
        </a:p>
      </dgm:t>
    </dgm:pt>
    <dgm:pt modelId="{49D9C7F7-7C46-4188-9DC6-9E921DD46FC7}" type="sibTrans" cxnId="{2798B160-5E90-4F3E-A9E0-5DAC415B6333}">
      <dgm:prSet/>
      <dgm:spPr/>
      <dgm:t>
        <a:bodyPr/>
        <a:lstStyle/>
        <a:p>
          <a:endParaRPr lang="es-ES">
            <a:latin typeface="+mn-lt"/>
          </a:endParaRPr>
        </a:p>
      </dgm:t>
    </dgm:pt>
    <dgm:pt modelId="{C12F2FE0-FB2D-4D3E-8933-CB8D929E1D3F}">
      <dgm:prSet phldrT="[Texto]"/>
      <dgm:spPr/>
      <dgm:t>
        <a:bodyPr/>
        <a:lstStyle/>
        <a:p>
          <a:pPr algn="ctr"/>
          <a:r>
            <a:rPr lang="es-ES" b="1">
              <a:latin typeface="+mn-lt"/>
            </a:rPr>
            <a:t>Productor- Comercializador </a:t>
          </a:r>
        </a:p>
      </dgm:t>
    </dgm:pt>
    <dgm:pt modelId="{2C55727B-1059-4F16-B99A-AB6EC587F22A}" type="parTrans" cxnId="{2E850E67-55B2-4566-8040-4B1E1D900487}">
      <dgm:prSet/>
      <dgm:spPr/>
      <dgm:t>
        <a:bodyPr/>
        <a:lstStyle/>
        <a:p>
          <a:endParaRPr lang="es-ES">
            <a:latin typeface="+mn-lt"/>
          </a:endParaRPr>
        </a:p>
      </dgm:t>
    </dgm:pt>
    <dgm:pt modelId="{81B41B09-D5AD-4000-9A86-DD06A5C68A19}" type="sibTrans" cxnId="{2E850E67-55B2-4566-8040-4B1E1D900487}">
      <dgm:prSet/>
      <dgm:spPr/>
      <dgm:t>
        <a:bodyPr/>
        <a:lstStyle/>
        <a:p>
          <a:endParaRPr lang="es-ES">
            <a:latin typeface="+mn-lt"/>
          </a:endParaRPr>
        </a:p>
      </dgm:t>
    </dgm:pt>
    <dgm:pt modelId="{D2CED970-ED67-436D-887E-14BFAE80E4A2}">
      <dgm:prSet phldrT="[Texto]"/>
      <dgm:spPr/>
      <dgm:t>
        <a:bodyPr/>
        <a:lstStyle/>
        <a:p>
          <a:r>
            <a:rPr lang="es-ES">
              <a:latin typeface="+mn-lt"/>
            </a:rPr>
            <a:t>Consumidores concientes de la calidad de los productos artesanales </a:t>
          </a:r>
        </a:p>
      </dgm:t>
    </dgm:pt>
    <dgm:pt modelId="{8299295C-3551-4545-A6EE-EB742E05EF7C}" type="parTrans" cxnId="{4CB4C4A9-912E-4520-B3A8-655A880D0417}">
      <dgm:prSet/>
      <dgm:spPr/>
      <dgm:t>
        <a:bodyPr/>
        <a:lstStyle/>
        <a:p>
          <a:endParaRPr lang="es-ES">
            <a:latin typeface="+mn-lt"/>
          </a:endParaRPr>
        </a:p>
      </dgm:t>
    </dgm:pt>
    <dgm:pt modelId="{4B1A05E3-4969-4576-BAE1-37DECB2FEF6E}" type="sibTrans" cxnId="{4CB4C4A9-912E-4520-B3A8-655A880D0417}">
      <dgm:prSet/>
      <dgm:spPr/>
      <dgm:t>
        <a:bodyPr/>
        <a:lstStyle/>
        <a:p>
          <a:endParaRPr lang="es-ES">
            <a:latin typeface="+mn-lt"/>
          </a:endParaRPr>
        </a:p>
      </dgm:t>
    </dgm:pt>
    <dgm:pt modelId="{2C620030-87BB-4174-942C-1E48C49D58F9}">
      <dgm:prSet phldrT="[Texto]"/>
      <dgm:spPr/>
      <dgm:t>
        <a:bodyPr/>
        <a:lstStyle/>
        <a:p>
          <a:pPr algn="ctr"/>
          <a:r>
            <a:rPr lang="es-ES" b="1">
              <a:latin typeface="+mn-lt"/>
            </a:rPr>
            <a:t>Consumidor</a:t>
          </a:r>
          <a:r>
            <a:rPr lang="es-ES">
              <a:latin typeface="+mn-lt"/>
            </a:rPr>
            <a:t> </a:t>
          </a:r>
        </a:p>
      </dgm:t>
    </dgm:pt>
    <dgm:pt modelId="{B094961C-57B0-4AAF-87CB-ECD36AFC5E24}" type="parTrans" cxnId="{AB792385-3C29-4064-BC5E-9BCF4550FAE1}">
      <dgm:prSet/>
      <dgm:spPr/>
      <dgm:t>
        <a:bodyPr/>
        <a:lstStyle/>
        <a:p>
          <a:endParaRPr lang="es-ES">
            <a:latin typeface="+mn-lt"/>
          </a:endParaRPr>
        </a:p>
      </dgm:t>
    </dgm:pt>
    <dgm:pt modelId="{CF984D59-FCAB-48FA-8D7C-B4E5F5C76C68}" type="sibTrans" cxnId="{AB792385-3C29-4064-BC5E-9BCF4550FAE1}">
      <dgm:prSet/>
      <dgm:spPr/>
      <dgm:t>
        <a:bodyPr/>
        <a:lstStyle/>
        <a:p>
          <a:endParaRPr lang="es-ES">
            <a:latin typeface="+mn-lt"/>
          </a:endParaRPr>
        </a:p>
      </dgm:t>
    </dgm:pt>
    <dgm:pt modelId="{6FD6149A-BA5F-4821-BBA3-B7D11A9A0F02}">
      <dgm:prSet phldrT="[Texto]"/>
      <dgm:spPr/>
      <dgm:t>
        <a:bodyPr/>
        <a:lstStyle/>
        <a:p>
          <a:r>
            <a:rPr lang="es-ES">
              <a:latin typeface="+mn-lt"/>
            </a:rPr>
            <a:t>Familas de migrantes sin producción lechera </a:t>
          </a:r>
        </a:p>
      </dgm:t>
    </dgm:pt>
    <dgm:pt modelId="{EF542132-E446-4EDA-B124-34BD7C0B2B52}" type="parTrans" cxnId="{275C4004-0DF7-40B9-9A93-ED046BF5982A}">
      <dgm:prSet/>
      <dgm:spPr/>
      <dgm:t>
        <a:bodyPr/>
        <a:lstStyle/>
        <a:p>
          <a:endParaRPr lang="es-ES">
            <a:latin typeface="+mn-lt"/>
          </a:endParaRPr>
        </a:p>
      </dgm:t>
    </dgm:pt>
    <dgm:pt modelId="{58F76332-439D-4A87-8D7D-91B17D7AA694}" type="sibTrans" cxnId="{275C4004-0DF7-40B9-9A93-ED046BF5982A}">
      <dgm:prSet/>
      <dgm:spPr/>
      <dgm:t>
        <a:bodyPr/>
        <a:lstStyle/>
        <a:p>
          <a:endParaRPr lang="es-ES">
            <a:latin typeface="+mn-lt"/>
          </a:endParaRPr>
        </a:p>
      </dgm:t>
    </dgm:pt>
    <dgm:pt modelId="{B5C2EB46-2B47-46B7-BC3C-F83E43C12AAE}">
      <dgm:prSet phldrT="[Texto]"/>
      <dgm:spPr/>
      <dgm:t>
        <a:bodyPr/>
        <a:lstStyle/>
        <a:p>
          <a:r>
            <a:rPr lang="es-ES">
              <a:latin typeface="+mn-lt"/>
            </a:rPr>
            <a:t>Familas migrantes sin producción lechera</a:t>
          </a:r>
        </a:p>
      </dgm:t>
    </dgm:pt>
    <dgm:pt modelId="{9D3E36BD-65D8-4BC5-BC13-6A33C64C921E}" type="parTrans" cxnId="{A2D20690-69EA-4ABD-99A1-517BF7FE8415}">
      <dgm:prSet/>
      <dgm:spPr/>
      <dgm:t>
        <a:bodyPr/>
        <a:lstStyle/>
        <a:p>
          <a:endParaRPr lang="es-ES">
            <a:latin typeface="+mn-lt"/>
          </a:endParaRPr>
        </a:p>
      </dgm:t>
    </dgm:pt>
    <dgm:pt modelId="{F61BC021-2492-4470-BF73-46FF46AAA705}" type="sibTrans" cxnId="{A2D20690-69EA-4ABD-99A1-517BF7FE8415}">
      <dgm:prSet/>
      <dgm:spPr/>
      <dgm:t>
        <a:bodyPr/>
        <a:lstStyle/>
        <a:p>
          <a:endParaRPr lang="es-ES">
            <a:latin typeface="+mn-lt"/>
          </a:endParaRPr>
        </a:p>
      </dgm:t>
    </dgm:pt>
    <dgm:pt modelId="{D4BB8874-46AE-4688-83E2-C976AC4F360C}">
      <dgm:prSet phldrT="[Texto]"/>
      <dgm:spPr/>
      <dgm:t>
        <a:bodyPr/>
        <a:lstStyle/>
        <a:p>
          <a:r>
            <a:rPr lang="es-ES">
              <a:latin typeface="+mn-lt"/>
            </a:rPr>
            <a:t>Consumidores de ferias locales y agroecológicas </a:t>
          </a:r>
        </a:p>
      </dgm:t>
    </dgm:pt>
    <dgm:pt modelId="{A1E55724-3A0B-403A-88FE-069C9F3358B3}" type="parTrans" cxnId="{E6035B0B-D96E-4C99-A68B-CFB1638205C5}">
      <dgm:prSet/>
      <dgm:spPr/>
      <dgm:t>
        <a:bodyPr/>
        <a:lstStyle/>
        <a:p>
          <a:endParaRPr lang="es-ES">
            <a:latin typeface="+mn-lt"/>
          </a:endParaRPr>
        </a:p>
      </dgm:t>
    </dgm:pt>
    <dgm:pt modelId="{7A7480A0-861C-4422-8CCB-DD55ACAD6095}" type="sibTrans" cxnId="{E6035B0B-D96E-4C99-A68B-CFB1638205C5}">
      <dgm:prSet/>
      <dgm:spPr/>
      <dgm:t>
        <a:bodyPr/>
        <a:lstStyle/>
        <a:p>
          <a:endParaRPr lang="es-ES">
            <a:latin typeface="+mn-lt"/>
          </a:endParaRPr>
        </a:p>
      </dgm:t>
    </dgm:pt>
    <dgm:pt modelId="{5FE363AB-91CC-4ACD-9A22-B71165810F7F}" type="pres">
      <dgm:prSet presAssocID="{F027D20C-C138-4E06-A1E5-A0C8F9874C94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2910B6AA-8D32-4F6D-AB21-87027A679A1D}" type="pres">
      <dgm:prSet presAssocID="{B5D41EE3-A43C-4158-82A0-BE149AAB21C2}" presName="composite" presStyleCnt="0"/>
      <dgm:spPr/>
    </dgm:pt>
    <dgm:pt modelId="{98961BB7-6499-4838-8801-D07103BE75A7}" type="pres">
      <dgm:prSet presAssocID="{B5D41EE3-A43C-4158-82A0-BE149AAB21C2}" presName="par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5428C36F-DA51-4C2C-9254-44A522A530D7}" type="pres">
      <dgm:prSet presAssocID="{B5D41EE3-A43C-4158-82A0-BE149AAB21C2}" presName="parSh" presStyleLbl="node1" presStyleIdx="0" presStyleCnt="3"/>
      <dgm:spPr/>
      <dgm:t>
        <a:bodyPr/>
        <a:lstStyle/>
        <a:p>
          <a:endParaRPr lang="es-ES"/>
        </a:p>
      </dgm:t>
    </dgm:pt>
    <dgm:pt modelId="{5B773E12-AE1D-400B-9504-71DEEA598204}" type="pres">
      <dgm:prSet presAssocID="{B5D41EE3-A43C-4158-82A0-BE149AAB21C2}" presName="desTx" presStyleLbl="fgAcc1" presStyleIdx="0" presStyleCnt="3" custScaleX="144639" custScaleY="43334" custLinFactNeighborX="15907" custLinFactNeighborY="-25198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0B9477E6-E92C-47C1-80C5-09A8CC80172B}" type="pres">
      <dgm:prSet presAssocID="{51BBE227-FF6A-41D0-97AF-24CFF7279096}" presName="sibTrans" presStyleLbl="sibTrans2D1" presStyleIdx="0" presStyleCnt="2"/>
      <dgm:spPr/>
      <dgm:t>
        <a:bodyPr/>
        <a:lstStyle/>
        <a:p>
          <a:endParaRPr lang="es-ES"/>
        </a:p>
      </dgm:t>
    </dgm:pt>
    <dgm:pt modelId="{282510DC-58A9-41B8-B92B-00239E412218}" type="pres">
      <dgm:prSet presAssocID="{51BBE227-FF6A-41D0-97AF-24CFF7279096}" presName="connTx" presStyleLbl="sibTrans2D1" presStyleIdx="0" presStyleCnt="2"/>
      <dgm:spPr/>
      <dgm:t>
        <a:bodyPr/>
        <a:lstStyle/>
        <a:p>
          <a:endParaRPr lang="es-ES"/>
        </a:p>
      </dgm:t>
    </dgm:pt>
    <dgm:pt modelId="{72B56CE2-9281-4D9C-A0CD-FBDAD8E9729F}" type="pres">
      <dgm:prSet presAssocID="{C12F2FE0-FB2D-4D3E-8933-CB8D929E1D3F}" presName="composite" presStyleCnt="0"/>
      <dgm:spPr/>
    </dgm:pt>
    <dgm:pt modelId="{46DF04B0-3116-4FC2-A86B-174226D125DC}" type="pres">
      <dgm:prSet presAssocID="{C12F2FE0-FB2D-4D3E-8933-CB8D929E1D3F}" presName="par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2F1D5FB-3C66-47E1-8747-DAA97A713E82}" type="pres">
      <dgm:prSet presAssocID="{C12F2FE0-FB2D-4D3E-8933-CB8D929E1D3F}" presName="parSh" presStyleLbl="node1" presStyleIdx="1" presStyleCnt="3" custLinFactNeighborX="-14560" custLinFactNeighborY="-7144"/>
      <dgm:spPr/>
      <dgm:t>
        <a:bodyPr/>
        <a:lstStyle/>
        <a:p>
          <a:endParaRPr lang="es-ES"/>
        </a:p>
      </dgm:t>
    </dgm:pt>
    <dgm:pt modelId="{D8CC9D4D-2151-4D04-AAFC-264DB5702559}" type="pres">
      <dgm:prSet presAssocID="{C12F2FE0-FB2D-4D3E-8933-CB8D929E1D3F}" presName="desTx" presStyleLbl="fgAcc1" presStyleIdx="1" presStyleCnt="3" custScaleX="112403" custScaleY="32817" custLinFactNeighborX="-14700" custLinFactNeighborY="-31078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C5CDAC5-82E6-488D-B473-411C183CA123}" type="pres">
      <dgm:prSet presAssocID="{81B41B09-D5AD-4000-9A86-DD06A5C68A19}" presName="sibTrans" presStyleLbl="sibTrans2D1" presStyleIdx="1" presStyleCnt="2"/>
      <dgm:spPr/>
      <dgm:t>
        <a:bodyPr/>
        <a:lstStyle/>
        <a:p>
          <a:endParaRPr lang="es-ES"/>
        </a:p>
      </dgm:t>
    </dgm:pt>
    <dgm:pt modelId="{DABBBD44-37CD-4D73-8494-1F8066459033}" type="pres">
      <dgm:prSet presAssocID="{81B41B09-D5AD-4000-9A86-DD06A5C68A19}" presName="connTx" presStyleLbl="sibTrans2D1" presStyleIdx="1" presStyleCnt="2"/>
      <dgm:spPr/>
      <dgm:t>
        <a:bodyPr/>
        <a:lstStyle/>
        <a:p>
          <a:endParaRPr lang="es-ES"/>
        </a:p>
      </dgm:t>
    </dgm:pt>
    <dgm:pt modelId="{CB98672F-6F92-4343-AA2D-3FA045445D69}" type="pres">
      <dgm:prSet presAssocID="{2C620030-87BB-4174-942C-1E48C49D58F9}" presName="composite" presStyleCnt="0"/>
      <dgm:spPr/>
    </dgm:pt>
    <dgm:pt modelId="{5D81D108-5EBE-4D8C-BB15-C032C732D839}" type="pres">
      <dgm:prSet presAssocID="{2C620030-87BB-4174-942C-1E48C49D58F9}" presName="parTx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6FD2FA40-79CC-4E92-9B43-07DA115FE5C7}" type="pres">
      <dgm:prSet presAssocID="{2C620030-87BB-4174-942C-1E48C49D58F9}" presName="parSh" presStyleLbl="node1" presStyleIdx="2" presStyleCnt="3" custLinFactNeighborX="-25468" custLinFactNeighborY="-19710"/>
      <dgm:spPr/>
      <dgm:t>
        <a:bodyPr/>
        <a:lstStyle/>
        <a:p>
          <a:endParaRPr lang="es-ES"/>
        </a:p>
      </dgm:t>
    </dgm:pt>
    <dgm:pt modelId="{E0A5ED8F-A192-4073-99BF-3AEDFF08B4F4}" type="pres">
      <dgm:prSet presAssocID="{2C620030-87BB-4174-942C-1E48C49D58F9}" presName="desTx" presStyleLbl="fgAcc1" presStyleIdx="2" presStyleCnt="3" custScaleX="212472" custScaleY="42522" custLinFactNeighborX="-14908" custLinFactNeighborY="-29698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709D21A7-8B99-4BA5-A9A6-9D514E161B88}" srcId="{F027D20C-C138-4E06-A1E5-A0C8F9874C94}" destId="{B5D41EE3-A43C-4158-82A0-BE149AAB21C2}" srcOrd="0" destOrd="0" parTransId="{08EA2012-CD6F-46CD-8C0B-848290E4C948}" sibTransId="{51BBE227-FF6A-41D0-97AF-24CFF7279096}"/>
    <dgm:cxn modelId="{E38077AE-9E03-4FC0-85F2-09E91779E21C}" type="presOf" srcId="{81B41B09-D5AD-4000-9A86-DD06A5C68A19}" destId="{DABBBD44-37CD-4D73-8494-1F8066459033}" srcOrd="1" destOrd="0" presId="urn:microsoft.com/office/officeart/2005/8/layout/process3"/>
    <dgm:cxn modelId="{7BFCA6E7-EDD8-4373-9B81-EA541CB1E50A}" type="presOf" srcId="{51BBE227-FF6A-41D0-97AF-24CFF7279096}" destId="{282510DC-58A9-41B8-B92B-00239E412218}" srcOrd="1" destOrd="0" presId="urn:microsoft.com/office/officeart/2005/8/layout/process3"/>
    <dgm:cxn modelId="{7DD16623-B83D-4FC4-9A30-06C63D929490}" type="presOf" srcId="{D2CED970-ED67-436D-887E-14BFAE80E4A2}" destId="{E0A5ED8F-A192-4073-99BF-3AEDFF08B4F4}" srcOrd="0" destOrd="0" presId="urn:microsoft.com/office/officeart/2005/8/layout/process3"/>
    <dgm:cxn modelId="{45DA2396-4AB0-4295-821F-55A98E46FFA2}" type="presOf" srcId="{2C620030-87BB-4174-942C-1E48C49D58F9}" destId="{5D81D108-5EBE-4D8C-BB15-C032C732D839}" srcOrd="0" destOrd="0" presId="urn:microsoft.com/office/officeart/2005/8/layout/process3"/>
    <dgm:cxn modelId="{B8493DC6-09DB-44F6-9FFB-5D6C8717DCBC}" type="presOf" srcId="{D4BB8874-46AE-4688-83E2-C976AC4F360C}" destId="{E0A5ED8F-A192-4073-99BF-3AEDFF08B4F4}" srcOrd="0" destOrd="1" presId="urn:microsoft.com/office/officeart/2005/8/layout/process3"/>
    <dgm:cxn modelId="{1BF1353E-3E5E-4998-929D-DCD5A5B125B6}" type="presOf" srcId="{B5C2EB46-2B47-46B7-BC3C-F83E43C12AAE}" destId="{5B773E12-AE1D-400B-9504-71DEEA598204}" srcOrd="0" destOrd="1" presId="urn:microsoft.com/office/officeart/2005/8/layout/process3"/>
    <dgm:cxn modelId="{CB34983C-8D25-4CBD-B012-8342838DDB96}" type="presOf" srcId="{2C620030-87BB-4174-942C-1E48C49D58F9}" destId="{6FD2FA40-79CC-4E92-9B43-07DA115FE5C7}" srcOrd="1" destOrd="0" presId="urn:microsoft.com/office/officeart/2005/8/layout/process3"/>
    <dgm:cxn modelId="{275C4004-0DF7-40B9-9A93-ED046BF5982A}" srcId="{C12F2FE0-FB2D-4D3E-8933-CB8D929E1D3F}" destId="{6FD6149A-BA5F-4821-BBA3-B7D11A9A0F02}" srcOrd="0" destOrd="0" parTransId="{EF542132-E446-4EDA-B124-34BD7C0B2B52}" sibTransId="{58F76332-439D-4A87-8D7D-91B17D7AA694}"/>
    <dgm:cxn modelId="{4CB4C4A9-912E-4520-B3A8-655A880D0417}" srcId="{2C620030-87BB-4174-942C-1E48C49D58F9}" destId="{D2CED970-ED67-436D-887E-14BFAE80E4A2}" srcOrd="0" destOrd="0" parTransId="{8299295C-3551-4545-A6EE-EB742E05EF7C}" sibTransId="{4B1A05E3-4969-4576-BAE1-37DECB2FEF6E}"/>
    <dgm:cxn modelId="{72E981D7-9131-4D63-82ED-E67440CA6419}" type="presOf" srcId="{B5D41EE3-A43C-4158-82A0-BE149AAB21C2}" destId="{5428C36F-DA51-4C2C-9254-44A522A530D7}" srcOrd="1" destOrd="0" presId="urn:microsoft.com/office/officeart/2005/8/layout/process3"/>
    <dgm:cxn modelId="{A2D20690-69EA-4ABD-99A1-517BF7FE8415}" srcId="{B5D41EE3-A43C-4158-82A0-BE149AAB21C2}" destId="{B5C2EB46-2B47-46B7-BC3C-F83E43C12AAE}" srcOrd="1" destOrd="0" parTransId="{9D3E36BD-65D8-4BC5-BC13-6A33C64C921E}" sibTransId="{F61BC021-2492-4470-BF73-46FF46AAA705}"/>
    <dgm:cxn modelId="{AF7DC59A-A493-40E8-B94A-6942C75DB1D5}" type="presOf" srcId="{F027D20C-C138-4E06-A1E5-A0C8F9874C94}" destId="{5FE363AB-91CC-4ACD-9A22-B71165810F7F}" srcOrd="0" destOrd="0" presId="urn:microsoft.com/office/officeart/2005/8/layout/process3"/>
    <dgm:cxn modelId="{E6035B0B-D96E-4C99-A68B-CFB1638205C5}" srcId="{2C620030-87BB-4174-942C-1E48C49D58F9}" destId="{D4BB8874-46AE-4688-83E2-C976AC4F360C}" srcOrd="1" destOrd="0" parTransId="{A1E55724-3A0B-403A-88FE-069C9F3358B3}" sibTransId="{7A7480A0-861C-4422-8CCB-DD55ACAD6095}"/>
    <dgm:cxn modelId="{799EFB82-9F13-4D2D-9586-3B9B5F5965C4}" type="presOf" srcId="{C12F2FE0-FB2D-4D3E-8933-CB8D929E1D3F}" destId="{92F1D5FB-3C66-47E1-8747-DAA97A713E82}" srcOrd="1" destOrd="0" presId="urn:microsoft.com/office/officeart/2005/8/layout/process3"/>
    <dgm:cxn modelId="{2E850E67-55B2-4566-8040-4B1E1D900487}" srcId="{F027D20C-C138-4E06-A1E5-A0C8F9874C94}" destId="{C12F2FE0-FB2D-4D3E-8933-CB8D929E1D3F}" srcOrd="1" destOrd="0" parTransId="{2C55727B-1059-4F16-B99A-AB6EC587F22A}" sibTransId="{81B41B09-D5AD-4000-9A86-DD06A5C68A19}"/>
    <dgm:cxn modelId="{410ACC34-44FE-484C-9F15-30F1AEC03DC2}" type="presOf" srcId="{C12F2FE0-FB2D-4D3E-8933-CB8D929E1D3F}" destId="{46DF04B0-3116-4FC2-A86B-174226D125DC}" srcOrd="0" destOrd="0" presId="urn:microsoft.com/office/officeart/2005/8/layout/process3"/>
    <dgm:cxn modelId="{11987281-EDF6-4C7D-B098-909D32D6199A}" type="presOf" srcId="{18706BF8-8EC9-4BF4-AB1B-8A6B8374E793}" destId="{5B773E12-AE1D-400B-9504-71DEEA598204}" srcOrd="0" destOrd="0" presId="urn:microsoft.com/office/officeart/2005/8/layout/process3"/>
    <dgm:cxn modelId="{3F234614-0327-4CA0-9463-C44B84B85A57}" type="presOf" srcId="{81B41B09-D5AD-4000-9A86-DD06A5C68A19}" destId="{9C5CDAC5-82E6-488D-B473-411C183CA123}" srcOrd="0" destOrd="0" presId="urn:microsoft.com/office/officeart/2005/8/layout/process3"/>
    <dgm:cxn modelId="{2503DBF1-D8FA-4601-86B2-ACFC985B3D0F}" type="presOf" srcId="{B5D41EE3-A43C-4158-82A0-BE149AAB21C2}" destId="{98961BB7-6499-4838-8801-D07103BE75A7}" srcOrd="0" destOrd="0" presId="urn:microsoft.com/office/officeart/2005/8/layout/process3"/>
    <dgm:cxn modelId="{5CCFAB46-7C48-418E-AA35-D46174D12C4F}" type="presOf" srcId="{51BBE227-FF6A-41D0-97AF-24CFF7279096}" destId="{0B9477E6-E92C-47C1-80C5-09A8CC80172B}" srcOrd="0" destOrd="0" presId="urn:microsoft.com/office/officeart/2005/8/layout/process3"/>
    <dgm:cxn modelId="{2798B160-5E90-4F3E-A9E0-5DAC415B6333}" srcId="{B5D41EE3-A43C-4158-82A0-BE149AAB21C2}" destId="{18706BF8-8EC9-4BF4-AB1B-8A6B8374E793}" srcOrd="0" destOrd="0" parTransId="{5B53F1DB-502B-4378-B762-5C267F2AAEDE}" sibTransId="{49D9C7F7-7C46-4188-9DC6-9E921DD46FC7}"/>
    <dgm:cxn modelId="{AB792385-3C29-4064-BC5E-9BCF4550FAE1}" srcId="{F027D20C-C138-4E06-A1E5-A0C8F9874C94}" destId="{2C620030-87BB-4174-942C-1E48C49D58F9}" srcOrd="2" destOrd="0" parTransId="{B094961C-57B0-4AAF-87CB-ECD36AFC5E24}" sibTransId="{CF984D59-FCAB-48FA-8D7C-B4E5F5C76C68}"/>
    <dgm:cxn modelId="{5B6CE91E-692C-49E4-8773-E6B2CA90A41E}" type="presOf" srcId="{6FD6149A-BA5F-4821-BBA3-B7D11A9A0F02}" destId="{D8CC9D4D-2151-4D04-AAFC-264DB5702559}" srcOrd="0" destOrd="0" presId="urn:microsoft.com/office/officeart/2005/8/layout/process3"/>
    <dgm:cxn modelId="{B4A34866-8FE0-4351-AADB-8A19DEAED5EA}" type="presParOf" srcId="{5FE363AB-91CC-4ACD-9A22-B71165810F7F}" destId="{2910B6AA-8D32-4F6D-AB21-87027A679A1D}" srcOrd="0" destOrd="0" presId="urn:microsoft.com/office/officeart/2005/8/layout/process3"/>
    <dgm:cxn modelId="{399B21B8-B197-4D1B-97A7-C5E2DC61F0DB}" type="presParOf" srcId="{2910B6AA-8D32-4F6D-AB21-87027A679A1D}" destId="{98961BB7-6499-4838-8801-D07103BE75A7}" srcOrd="0" destOrd="0" presId="urn:microsoft.com/office/officeart/2005/8/layout/process3"/>
    <dgm:cxn modelId="{A9C1BC88-7521-47B8-BC5A-7741F55391CA}" type="presParOf" srcId="{2910B6AA-8D32-4F6D-AB21-87027A679A1D}" destId="{5428C36F-DA51-4C2C-9254-44A522A530D7}" srcOrd="1" destOrd="0" presId="urn:microsoft.com/office/officeart/2005/8/layout/process3"/>
    <dgm:cxn modelId="{D353D639-1E77-4604-9547-626191515C05}" type="presParOf" srcId="{2910B6AA-8D32-4F6D-AB21-87027A679A1D}" destId="{5B773E12-AE1D-400B-9504-71DEEA598204}" srcOrd="2" destOrd="0" presId="urn:microsoft.com/office/officeart/2005/8/layout/process3"/>
    <dgm:cxn modelId="{9401F534-BEDB-4AAB-A72F-C1A3F1787EAB}" type="presParOf" srcId="{5FE363AB-91CC-4ACD-9A22-B71165810F7F}" destId="{0B9477E6-E92C-47C1-80C5-09A8CC80172B}" srcOrd="1" destOrd="0" presId="urn:microsoft.com/office/officeart/2005/8/layout/process3"/>
    <dgm:cxn modelId="{3AD4BC45-F027-4083-8191-46A4D78FB41E}" type="presParOf" srcId="{0B9477E6-E92C-47C1-80C5-09A8CC80172B}" destId="{282510DC-58A9-41B8-B92B-00239E412218}" srcOrd="0" destOrd="0" presId="urn:microsoft.com/office/officeart/2005/8/layout/process3"/>
    <dgm:cxn modelId="{BD556519-E1AC-4E41-8FF8-17FB0832CE33}" type="presParOf" srcId="{5FE363AB-91CC-4ACD-9A22-B71165810F7F}" destId="{72B56CE2-9281-4D9C-A0CD-FBDAD8E9729F}" srcOrd="2" destOrd="0" presId="urn:microsoft.com/office/officeart/2005/8/layout/process3"/>
    <dgm:cxn modelId="{60AC7BA2-68DA-467A-AE38-F42440A30C18}" type="presParOf" srcId="{72B56CE2-9281-4D9C-A0CD-FBDAD8E9729F}" destId="{46DF04B0-3116-4FC2-A86B-174226D125DC}" srcOrd="0" destOrd="0" presId="urn:microsoft.com/office/officeart/2005/8/layout/process3"/>
    <dgm:cxn modelId="{458EFD55-69E9-4490-9B6C-766458FE23CC}" type="presParOf" srcId="{72B56CE2-9281-4D9C-A0CD-FBDAD8E9729F}" destId="{92F1D5FB-3C66-47E1-8747-DAA97A713E82}" srcOrd="1" destOrd="0" presId="urn:microsoft.com/office/officeart/2005/8/layout/process3"/>
    <dgm:cxn modelId="{9D7A819F-5ACC-48C5-8DC8-E939548DA713}" type="presParOf" srcId="{72B56CE2-9281-4D9C-A0CD-FBDAD8E9729F}" destId="{D8CC9D4D-2151-4D04-AAFC-264DB5702559}" srcOrd="2" destOrd="0" presId="urn:microsoft.com/office/officeart/2005/8/layout/process3"/>
    <dgm:cxn modelId="{1374E669-E03A-4138-822A-709156EF9E82}" type="presParOf" srcId="{5FE363AB-91CC-4ACD-9A22-B71165810F7F}" destId="{9C5CDAC5-82E6-488D-B473-411C183CA123}" srcOrd="3" destOrd="0" presId="urn:microsoft.com/office/officeart/2005/8/layout/process3"/>
    <dgm:cxn modelId="{8774F101-0E76-474F-B577-3BC28C1562D3}" type="presParOf" srcId="{9C5CDAC5-82E6-488D-B473-411C183CA123}" destId="{DABBBD44-37CD-4D73-8494-1F8066459033}" srcOrd="0" destOrd="0" presId="urn:microsoft.com/office/officeart/2005/8/layout/process3"/>
    <dgm:cxn modelId="{9B28EF16-865B-4A9F-881A-0BF732DEB60F}" type="presParOf" srcId="{5FE363AB-91CC-4ACD-9A22-B71165810F7F}" destId="{CB98672F-6F92-4343-AA2D-3FA045445D69}" srcOrd="4" destOrd="0" presId="urn:microsoft.com/office/officeart/2005/8/layout/process3"/>
    <dgm:cxn modelId="{2F27A788-8A6F-4BA1-B41F-C5DABB65992B}" type="presParOf" srcId="{CB98672F-6F92-4343-AA2D-3FA045445D69}" destId="{5D81D108-5EBE-4D8C-BB15-C032C732D839}" srcOrd="0" destOrd="0" presId="urn:microsoft.com/office/officeart/2005/8/layout/process3"/>
    <dgm:cxn modelId="{81C8150C-1D3F-4BA1-96B1-200FF5C2F8C2}" type="presParOf" srcId="{CB98672F-6F92-4343-AA2D-3FA045445D69}" destId="{6FD2FA40-79CC-4E92-9B43-07DA115FE5C7}" srcOrd="1" destOrd="0" presId="urn:microsoft.com/office/officeart/2005/8/layout/process3"/>
    <dgm:cxn modelId="{BF1C514F-C26C-44E9-9852-B3B57ED04B2B}" type="presParOf" srcId="{CB98672F-6F92-4343-AA2D-3FA045445D69}" destId="{E0A5ED8F-A192-4073-99BF-3AEDFF08B4F4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428C36F-DA51-4C2C-9254-44A522A530D7}">
      <dsp:nvSpPr>
        <dsp:cNvPr id="0" name=""/>
        <dsp:cNvSpPr/>
      </dsp:nvSpPr>
      <dsp:spPr>
        <a:xfrm>
          <a:off x="32246" y="567832"/>
          <a:ext cx="1533410" cy="821531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41910" numCol="1" spcCol="1270" anchor="t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b="1" kern="1200">
              <a:latin typeface="+mn-lt"/>
            </a:rPr>
            <a:t>Productor -transformador </a:t>
          </a:r>
        </a:p>
      </dsp:txBody>
      <dsp:txXfrm>
        <a:off x="32246" y="567832"/>
        <a:ext cx="1533410" cy="547687"/>
      </dsp:txXfrm>
    </dsp:sp>
    <dsp:sp modelId="{5B773E12-AE1D-400B-9504-71DEEA598204}">
      <dsp:nvSpPr>
        <dsp:cNvPr id="0" name=""/>
        <dsp:cNvSpPr/>
      </dsp:nvSpPr>
      <dsp:spPr>
        <a:xfrm>
          <a:off x="247988" y="1181882"/>
          <a:ext cx="2217909" cy="91729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100" kern="1200">
              <a:latin typeface="+mn-lt"/>
            </a:rPr>
            <a:t> Pequeños productores lecheros (adultos mayores)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100" kern="1200">
              <a:latin typeface="+mn-lt"/>
            </a:rPr>
            <a:t>Familas migrantes sin producción lechera</a:t>
          </a:r>
        </a:p>
      </dsp:txBody>
      <dsp:txXfrm>
        <a:off x="274855" y="1208749"/>
        <a:ext cx="2164175" cy="863560"/>
      </dsp:txXfrm>
    </dsp:sp>
    <dsp:sp modelId="{0B9477E6-E92C-47C1-80C5-09A8CC80172B}">
      <dsp:nvSpPr>
        <dsp:cNvPr id="0" name=""/>
        <dsp:cNvSpPr/>
      </dsp:nvSpPr>
      <dsp:spPr>
        <a:xfrm rot="21595960">
          <a:off x="1827862" y="649253"/>
          <a:ext cx="555876" cy="381774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900" kern="1200">
            <a:latin typeface="+mn-lt"/>
          </a:endParaRPr>
        </a:p>
      </dsp:txBody>
      <dsp:txXfrm>
        <a:off x="1827862" y="725675"/>
        <a:ext cx="441344" cy="229064"/>
      </dsp:txXfrm>
    </dsp:sp>
    <dsp:sp modelId="{92F1D5FB-3C66-47E1-8747-DAA97A713E82}">
      <dsp:nvSpPr>
        <dsp:cNvPr id="0" name=""/>
        <dsp:cNvSpPr/>
      </dsp:nvSpPr>
      <dsp:spPr>
        <a:xfrm>
          <a:off x="2614480" y="564798"/>
          <a:ext cx="1533410" cy="821531"/>
        </a:xfrm>
        <a:prstGeom prst="roundRect">
          <a:avLst>
            <a:gd name="adj" fmla="val 10000"/>
          </a:avLst>
        </a:prstGeom>
        <a:solidFill>
          <a:schemeClr val="accent5">
            <a:hueOff val="-3676672"/>
            <a:satOff val="-5114"/>
            <a:lumOff val="-196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41910" numCol="1" spcCol="1270" anchor="t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b="1" kern="1200">
              <a:latin typeface="+mn-lt"/>
            </a:rPr>
            <a:t>Productor- Comercializador </a:t>
          </a:r>
        </a:p>
      </dsp:txBody>
      <dsp:txXfrm>
        <a:off x="2614480" y="564798"/>
        <a:ext cx="1533410" cy="547687"/>
      </dsp:txXfrm>
    </dsp:sp>
    <dsp:sp modelId="{D8CC9D4D-2151-4D04-AAFC-264DB5702559}">
      <dsp:nvSpPr>
        <dsp:cNvPr id="0" name=""/>
        <dsp:cNvSpPr/>
      </dsp:nvSpPr>
      <dsp:spPr>
        <a:xfrm>
          <a:off x="2831311" y="1224382"/>
          <a:ext cx="1723599" cy="69467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3676672"/>
              <a:satOff val="-5114"/>
              <a:lumOff val="-196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100" kern="1200">
              <a:latin typeface="+mn-lt"/>
            </a:rPr>
            <a:t>Familas de migrantes sin producción lechera </a:t>
          </a:r>
        </a:p>
      </dsp:txBody>
      <dsp:txXfrm>
        <a:off x="2851657" y="1244728"/>
        <a:ext cx="1682907" cy="653978"/>
      </dsp:txXfrm>
    </dsp:sp>
    <dsp:sp modelId="{9C5CDAC5-82E6-488D-B473-411C183CA123}">
      <dsp:nvSpPr>
        <dsp:cNvPr id="0" name=""/>
        <dsp:cNvSpPr/>
      </dsp:nvSpPr>
      <dsp:spPr>
        <a:xfrm rot="21419360">
          <a:off x="4498857" y="569349"/>
          <a:ext cx="746169" cy="381774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900" kern="1200">
            <a:latin typeface="+mn-lt"/>
          </a:endParaRPr>
        </a:p>
      </dsp:txBody>
      <dsp:txXfrm>
        <a:off x="4498936" y="648712"/>
        <a:ext cx="631637" cy="229064"/>
      </dsp:txXfrm>
    </dsp:sp>
    <dsp:sp modelId="{6FD2FA40-79CC-4E92-9B43-07DA115FE5C7}">
      <dsp:nvSpPr>
        <dsp:cNvPr id="0" name=""/>
        <dsp:cNvSpPr/>
      </dsp:nvSpPr>
      <dsp:spPr>
        <a:xfrm>
          <a:off x="5553815" y="410205"/>
          <a:ext cx="1533410" cy="821531"/>
        </a:xfrm>
        <a:prstGeom prst="roundRect">
          <a:avLst>
            <a:gd name="adj" fmla="val 10000"/>
          </a:avLst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41910" numCol="1" spcCol="1270" anchor="t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b="1" kern="1200">
              <a:latin typeface="+mn-lt"/>
            </a:rPr>
            <a:t>Consumidor</a:t>
          </a:r>
          <a:r>
            <a:rPr lang="es-ES" sz="1100" kern="1200">
              <a:latin typeface="+mn-lt"/>
            </a:rPr>
            <a:t> </a:t>
          </a:r>
        </a:p>
      </dsp:txBody>
      <dsp:txXfrm>
        <a:off x="5553815" y="410205"/>
        <a:ext cx="1533410" cy="547687"/>
      </dsp:txXfrm>
    </dsp:sp>
    <dsp:sp modelId="{E0A5ED8F-A192-4073-99BF-3AEDFF08B4F4}">
      <dsp:nvSpPr>
        <dsp:cNvPr id="0" name=""/>
        <dsp:cNvSpPr/>
      </dsp:nvSpPr>
      <dsp:spPr>
        <a:xfrm>
          <a:off x="5167486" y="1099517"/>
          <a:ext cx="3258068" cy="90010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7353344"/>
              <a:satOff val="-10228"/>
              <a:lumOff val="-392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100" kern="1200">
              <a:latin typeface="+mn-lt"/>
            </a:rPr>
            <a:t>Consumidores concientes de la calidad de los productos artesanales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100" kern="1200">
              <a:latin typeface="+mn-lt"/>
            </a:rPr>
            <a:t>Consumidores de ferias locales y agroecológicas </a:t>
          </a:r>
        </a:p>
      </dsp:txBody>
      <dsp:txXfrm>
        <a:off x="5193849" y="1125880"/>
        <a:ext cx="3205342" cy="8473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Marie</cp:lastModifiedBy>
  <cp:revision>2</cp:revision>
  <dcterms:created xsi:type="dcterms:W3CDTF">2017-09-29T21:55:00Z</dcterms:created>
  <dcterms:modified xsi:type="dcterms:W3CDTF">2017-09-30T01:20:00Z</dcterms:modified>
</cp:coreProperties>
</file>