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E2" w:rsidRPr="005A3CE2" w:rsidRDefault="005A3CE2">
      <w:pPr>
        <w:rPr>
          <w:rFonts w:ascii="Arial" w:hAnsi="Arial" w:cs="Arial"/>
          <w:b/>
          <w:sz w:val="24"/>
          <w:szCs w:val="24"/>
        </w:rPr>
      </w:pPr>
      <w:r w:rsidRPr="005A3CE2">
        <w:rPr>
          <w:rFonts w:ascii="Arial" w:hAnsi="Arial" w:cs="Arial"/>
          <w:b/>
          <w:sz w:val="24"/>
          <w:szCs w:val="24"/>
        </w:rPr>
        <w:t>OBJETIVOS</w:t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 w:rsidRPr="005A3CE2">
        <w:rPr>
          <w:rFonts w:ascii="Arial" w:hAnsi="Arial" w:cs="Arial"/>
          <w:b/>
          <w:sz w:val="24"/>
          <w:szCs w:val="24"/>
        </w:rPr>
        <w:t xml:space="preserve">ANTES        </w:t>
      </w: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A3CE2">
        <w:rPr>
          <w:rFonts w:ascii="Arial" w:hAnsi="Arial" w:cs="Arial"/>
          <w:b/>
          <w:sz w:val="24"/>
          <w:szCs w:val="24"/>
        </w:rPr>
        <w:t>DESPUES</w:t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466975" cy="1847850"/>
            <wp:effectExtent l="0" t="0" r="9525" b="0"/>
            <wp:docPr id="1" name="Imagen 1" descr="C:\Users\P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619375" cy="1838325"/>
            <wp:effectExtent l="0" t="0" r="9525" b="9525"/>
            <wp:docPr id="2" name="Imagen 2" descr="C:\Users\P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Parcela abandonada                             Utilidad del espacio de producción</w:t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486025" cy="1838325"/>
            <wp:effectExtent l="0" t="0" r="9525" b="9525"/>
            <wp:docPr id="3" name="Imagen 3" descr="C:\Users\PC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647950" cy="1838325"/>
            <wp:effectExtent l="0" t="0" r="0" b="9525"/>
            <wp:docPr id="4" name="Imagen 4" descr="C:\Users\PC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Riego escaso                                          Facilidades de riego para producción</w:t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124075" cy="2152650"/>
            <wp:effectExtent l="0" t="0" r="9525" b="0"/>
            <wp:docPr id="5" name="Imagen 5" descr="C:\Users\PC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619375" cy="2143125"/>
            <wp:effectExtent l="0" t="0" r="9525" b="9525"/>
            <wp:docPr id="6" name="Imagen 6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E2" w:rsidRDefault="005A3C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Disminuida producción “Flor”                   Rendimiento</w:t>
      </w:r>
      <w:r w:rsidR="00033BBB">
        <w:rPr>
          <w:rFonts w:ascii="Arial" w:hAnsi="Arial" w:cs="Arial"/>
          <w:sz w:val="24"/>
          <w:szCs w:val="24"/>
        </w:rPr>
        <w:t xml:space="preserve"> alta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producción “Flor”</w:t>
      </w:r>
    </w:p>
    <w:p w:rsidR="005A3CE2" w:rsidRDefault="005A3CE2">
      <w:pPr>
        <w:rPr>
          <w:rFonts w:ascii="Arial" w:hAnsi="Arial" w:cs="Arial"/>
          <w:sz w:val="24"/>
          <w:szCs w:val="24"/>
        </w:rPr>
      </w:pPr>
    </w:p>
    <w:p w:rsidR="005A3CE2" w:rsidRDefault="005A3CE2">
      <w:pPr>
        <w:rPr>
          <w:rFonts w:ascii="Arial" w:hAnsi="Arial" w:cs="Arial"/>
          <w:sz w:val="24"/>
          <w:szCs w:val="24"/>
        </w:rPr>
      </w:pPr>
    </w:p>
    <w:p w:rsidR="005A3CE2" w:rsidRDefault="005A3CE2">
      <w:pPr>
        <w:rPr>
          <w:rFonts w:ascii="Arial" w:hAnsi="Arial" w:cs="Arial"/>
          <w:sz w:val="24"/>
          <w:szCs w:val="24"/>
        </w:rPr>
      </w:pPr>
    </w:p>
    <w:p w:rsidR="00B62B40" w:rsidRPr="00B24B4C" w:rsidRDefault="00B62B40">
      <w:pPr>
        <w:rPr>
          <w:rFonts w:ascii="Arial" w:hAnsi="Arial" w:cs="Arial"/>
          <w:b/>
          <w:sz w:val="24"/>
          <w:szCs w:val="24"/>
        </w:rPr>
      </w:pPr>
      <w:r w:rsidRPr="00B24B4C">
        <w:rPr>
          <w:rFonts w:ascii="Arial" w:hAnsi="Arial" w:cs="Arial"/>
          <w:b/>
          <w:sz w:val="24"/>
          <w:szCs w:val="24"/>
        </w:rPr>
        <w:lastRenderedPageBreak/>
        <w:t>MARCO LOGICO</w:t>
      </w:r>
    </w:p>
    <w:tbl>
      <w:tblPr>
        <w:tblStyle w:val="Tablaconcuadrcula"/>
        <w:tblW w:w="10242" w:type="dxa"/>
        <w:tblInd w:w="-318" w:type="dxa"/>
        <w:tblLook w:val="04A0" w:firstRow="1" w:lastRow="0" w:firstColumn="1" w:lastColumn="0" w:noHBand="0" w:noVBand="1"/>
      </w:tblPr>
      <w:tblGrid>
        <w:gridCol w:w="2644"/>
        <w:gridCol w:w="2404"/>
        <w:gridCol w:w="2123"/>
        <w:gridCol w:w="3071"/>
      </w:tblGrid>
      <w:tr w:rsidR="00B62B40" w:rsidRPr="00B62B40" w:rsidTr="00B24B4C">
        <w:tc>
          <w:tcPr>
            <w:tcW w:w="2644" w:type="dxa"/>
          </w:tcPr>
          <w:p w:rsidR="00B62B40" w:rsidRPr="00434717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717">
              <w:rPr>
                <w:rFonts w:ascii="Arial" w:hAnsi="Arial" w:cs="Arial"/>
                <w:b/>
                <w:sz w:val="24"/>
                <w:szCs w:val="24"/>
              </w:rPr>
              <w:t>OBJETIVO GENERAL</w:t>
            </w:r>
          </w:p>
          <w:p w:rsidR="00B62B40" w:rsidRPr="00B62B40" w:rsidRDefault="00B62B40" w:rsidP="00B62B4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Aumentados los ingresos de una familia productora de “Variedad de flores” en la comunidad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Avircato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Rio Abajo (La Paz – Bolivia)</w:t>
            </w:r>
          </w:p>
        </w:tc>
        <w:tc>
          <w:tcPr>
            <w:tcW w:w="2404" w:type="dxa"/>
          </w:tcPr>
          <w:p w:rsidR="00B62B40" w:rsidRPr="00434717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717">
              <w:rPr>
                <w:rFonts w:ascii="Arial" w:hAnsi="Arial" w:cs="Arial"/>
                <w:b/>
                <w:sz w:val="24"/>
                <w:szCs w:val="24"/>
              </w:rPr>
              <w:t>INDICADOR OBJETIVAMENTE VERIFICABLE</w:t>
            </w:r>
          </w:p>
          <w:p w:rsidR="00B62B40" w:rsidRPr="00B62B40" w:rsidRDefault="00B62B40" w:rsidP="00B62B4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familia productora de “Flores” ha incrementado sus ingresos al menos un 80 %, de forma económicamente</w:t>
            </w:r>
          </w:p>
        </w:tc>
        <w:tc>
          <w:tcPr>
            <w:tcW w:w="2123" w:type="dxa"/>
          </w:tcPr>
          <w:p w:rsidR="00B62B40" w:rsidRPr="00434717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717">
              <w:rPr>
                <w:rFonts w:ascii="Arial" w:hAnsi="Arial" w:cs="Arial"/>
                <w:b/>
                <w:sz w:val="24"/>
                <w:szCs w:val="24"/>
              </w:rPr>
              <w:t>MEDIOS DE VERIFICACION</w:t>
            </w:r>
          </w:p>
          <w:p w:rsidR="00B62B40" w:rsidRPr="00B62B40" w:rsidRDefault="00B62B40" w:rsidP="00B62B4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Análisis </w:t>
            </w:r>
            <w:r w:rsidR="00C7009A">
              <w:rPr>
                <w:rFonts w:ascii="Arial" w:hAnsi="Arial" w:cs="Arial"/>
                <w:sz w:val="24"/>
                <w:szCs w:val="24"/>
              </w:rPr>
              <w:t xml:space="preserve"> de una muestra que represente</w:t>
            </w:r>
            <w:r>
              <w:rPr>
                <w:rFonts w:ascii="Arial" w:hAnsi="Arial" w:cs="Arial"/>
                <w:sz w:val="24"/>
                <w:szCs w:val="24"/>
              </w:rPr>
              <w:t xml:space="preserve"> a la familia productora de “Flores”</w:t>
            </w:r>
          </w:p>
        </w:tc>
        <w:tc>
          <w:tcPr>
            <w:tcW w:w="3071" w:type="dxa"/>
          </w:tcPr>
          <w:p w:rsidR="00B62B40" w:rsidRPr="00B24B4C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4B4C">
              <w:rPr>
                <w:rFonts w:ascii="Arial" w:hAnsi="Arial" w:cs="Arial"/>
                <w:b/>
                <w:sz w:val="24"/>
                <w:szCs w:val="24"/>
              </w:rPr>
              <w:t>HIPOTESIS</w:t>
            </w:r>
          </w:p>
          <w:p w:rsidR="00C7009A" w:rsidRPr="00C7009A" w:rsidRDefault="00C7009A" w:rsidP="00C700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precios de la producción de “Flores muestra inestabilidad en un rango positivo económico en ciertas temporadas del año.</w:t>
            </w:r>
          </w:p>
        </w:tc>
      </w:tr>
      <w:tr w:rsidR="00B62B40" w:rsidRPr="00B62B40" w:rsidTr="00B24B4C">
        <w:tc>
          <w:tcPr>
            <w:tcW w:w="2644" w:type="dxa"/>
          </w:tcPr>
          <w:p w:rsidR="00B62B40" w:rsidRPr="00434717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717">
              <w:rPr>
                <w:rFonts w:ascii="Arial" w:hAnsi="Arial" w:cs="Arial"/>
                <w:b/>
                <w:sz w:val="24"/>
                <w:szCs w:val="24"/>
              </w:rPr>
              <w:t>OBJETIVO ESPECIFICO</w:t>
            </w:r>
          </w:p>
          <w:p w:rsidR="00B62B40" w:rsidRDefault="00B62B40" w:rsidP="00B62B4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Reducidos los costos que demanda la producción en una familia productora de “Variedades de flores”.</w:t>
            </w:r>
          </w:p>
          <w:p w:rsidR="00B62B40" w:rsidRPr="00B62B40" w:rsidRDefault="00B62B40" w:rsidP="00B62B4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B62B40" w:rsidRPr="00C7009A" w:rsidRDefault="00C7009A" w:rsidP="00C700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familia productora ha disminuido su costo de producción en un 30% respecto a otras temporadas.</w:t>
            </w:r>
          </w:p>
        </w:tc>
        <w:tc>
          <w:tcPr>
            <w:tcW w:w="2123" w:type="dxa"/>
          </w:tcPr>
          <w:p w:rsidR="00B62B40" w:rsidRDefault="00C7009A" w:rsidP="00C700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de una muestra que represente a la familia productora de “Flores”.</w:t>
            </w:r>
          </w:p>
          <w:p w:rsidR="00C7009A" w:rsidRPr="00C7009A" w:rsidRDefault="00C7009A" w:rsidP="00C7009A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B62B40" w:rsidRPr="00C7009A" w:rsidRDefault="00C7009A" w:rsidP="00C700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 posible que la producción pueda ser sostenible económicamente para otra camada de producción en “Flores”.</w:t>
            </w:r>
          </w:p>
        </w:tc>
      </w:tr>
      <w:tr w:rsidR="00B62B40" w:rsidRPr="00B62B40" w:rsidTr="00B24B4C">
        <w:tc>
          <w:tcPr>
            <w:tcW w:w="2644" w:type="dxa"/>
          </w:tcPr>
          <w:p w:rsidR="00B62B40" w:rsidRPr="00434717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717">
              <w:rPr>
                <w:rFonts w:ascii="Arial" w:hAnsi="Arial" w:cs="Arial"/>
                <w:b/>
                <w:sz w:val="24"/>
                <w:szCs w:val="24"/>
              </w:rPr>
              <w:t>RESULTADOS</w:t>
            </w:r>
          </w:p>
          <w:p w:rsidR="00B62B40" w:rsidRDefault="00B62B40" w:rsidP="00B62B4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7009A">
              <w:rPr>
                <w:rFonts w:ascii="Arial" w:hAnsi="Arial" w:cs="Arial"/>
                <w:sz w:val="24"/>
                <w:szCs w:val="24"/>
              </w:rPr>
              <w:t>e ve</w:t>
            </w:r>
            <w:r>
              <w:rPr>
                <w:rFonts w:ascii="Arial" w:hAnsi="Arial" w:cs="Arial"/>
                <w:sz w:val="24"/>
                <w:szCs w:val="24"/>
              </w:rPr>
              <w:t xml:space="preserve"> mejoradas el rendimiento de las cosechas de la producción de “Flor “de la familia.</w:t>
            </w:r>
          </w:p>
          <w:p w:rsidR="00B62B40" w:rsidRPr="00B62B40" w:rsidRDefault="00B62B40" w:rsidP="00B62B40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B62B40" w:rsidRPr="00C7009A" w:rsidRDefault="00C7009A" w:rsidP="00C7009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 90% ha mejorado la cantidad de sus rendimientos en la cosecha de la producción de “Flor”.</w:t>
            </w:r>
          </w:p>
        </w:tc>
        <w:tc>
          <w:tcPr>
            <w:tcW w:w="2123" w:type="dxa"/>
          </w:tcPr>
          <w:p w:rsidR="00B62B40" w:rsidRPr="00434717" w:rsidRDefault="00434717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Análisis de una muestra que represente a la familia productora de “Flores”.</w:t>
            </w:r>
          </w:p>
        </w:tc>
        <w:tc>
          <w:tcPr>
            <w:tcW w:w="3071" w:type="dxa"/>
          </w:tcPr>
          <w:p w:rsidR="00B62B40" w:rsidRDefault="00434717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Comportamiento climático en condiciones normales.</w:t>
            </w:r>
          </w:p>
          <w:p w:rsidR="00434717" w:rsidRPr="00434717" w:rsidRDefault="00434717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Obtención y aplicación de medios químicos para el cuidado de la cosecha.</w:t>
            </w:r>
          </w:p>
        </w:tc>
      </w:tr>
      <w:tr w:rsidR="00B62B40" w:rsidRPr="00B62B40" w:rsidTr="00B24B4C">
        <w:tc>
          <w:tcPr>
            <w:tcW w:w="2644" w:type="dxa"/>
          </w:tcPr>
          <w:p w:rsidR="00B62B40" w:rsidRPr="00B24B4C" w:rsidRDefault="00B62B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4B4C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:rsidR="00434717" w:rsidRDefault="00B24B4C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Cursos de capacitación</w:t>
            </w:r>
          </w:p>
          <w:p w:rsidR="00B24B4C" w:rsidRDefault="00B24B4C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Compra de insumos</w:t>
            </w:r>
          </w:p>
          <w:p w:rsidR="00B24B4C" w:rsidRDefault="00B24B4C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Técnicas de siembra</w:t>
            </w:r>
          </w:p>
          <w:p w:rsidR="00B24B4C" w:rsidRPr="00434717" w:rsidRDefault="00B24B4C" w:rsidP="004347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Seguimiento y evaluación </w:t>
            </w:r>
          </w:p>
        </w:tc>
        <w:tc>
          <w:tcPr>
            <w:tcW w:w="2404" w:type="dxa"/>
          </w:tcPr>
          <w:p w:rsidR="00B62B40" w:rsidRDefault="00B24B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4B4C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  <w:p w:rsidR="00B24B4C" w:rsidRDefault="00B24B4C" w:rsidP="00B24B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inicial compra de insumos</w:t>
            </w:r>
          </w:p>
          <w:p w:rsidR="00B24B4C" w:rsidRDefault="00B24B4C" w:rsidP="00B24B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Fondo inicial (Carpa Solar) desde las fases1,2,3) Construcción infraestructura</w:t>
            </w:r>
          </w:p>
          <w:p w:rsidR="00B24B4C" w:rsidRPr="00B24B4C" w:rsidRDefault="00B24B4C" w:rsidP="00B24B4C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:rsidR="00B62B40" w:rsidRDefault="00B24B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CONDICION PREVIA</w:t>
            </w:r>
          </w:p>
          <w:p w:rsidR="00B24B4C" w:rsidRPr="00B24B4C" w:rsidRDefault="00B24B4C" w:rsidP="00B24B4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ha socializado con la familia, el cual se podrá contar apoyo financiero</w:t>
            </w:r>
          </w:p>
        </w:tc>
        <w:tc>
          <w:tcPr>
            <w:tcW w:w="3071" w:type="dxa"/>
          </w:tcPr>
          <w:p w:rsidR="00B62B40" w:rsidRPr="00B62B40" w:rsidRDefault="00B62B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B40" w:rsidRDefault="00B62B40"/>
    <w:sectPr w:rsidR="00B62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2DEF"/>
    <w:multiLevelType w:val="hybridMultilevel"/>
    <w:tmpl w:val="2C7019B4"/>
    <w:lvl w:ilvl="0" w:tplc="49107F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40"/>
    <w:rsid w:val="00033BBB"/>
    <w:rsid w:val="00434717"/>
    <w:rsid w:val="005A3CE2"/>
    <w:rsid w:val="0076605B"/>
    <w:rsid w:val="00B24B4C"/>
    <w:rsid w:val="00B5500C"/>
    <w:rsid w:val="00B62B40"/>
    <w:rsid w:val="00C7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2B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2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2B4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2017-10-09T23:36:00Z</dcterms:created>
  <dcterms:modified xsi:type="dcterms:W3CDTF">2017-10-10T00:19:00Z</dcterms:modified>
</cp:coreProperties>
</file>