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3F2" w:rsidRPr="00AB1A26" w:rsidRDefault="00AB1A26">
      <w:pPr>
        <w:rPr>
          <w:u w:val="single"/>
        </w:rPr>
      </w:pPr>
      <w:r w:rsidRPr="00AB1A26">
        <w:rPr>
          <w:u w:val="single"/>
        </w:rPr>
        <w:t>CASO A</w:t>
      </w:r>
    </w:p>
    <w:p w:rsidR="00AB1A26" w:rsidRPr="00AB1A26" w:rsidRDefault="00AB1A26">
      <w:pPr>
        <w:rPr>
          <w:b/>
          <w:u w:val="single"/>
        </w:rPr>
      </w:pPr>
      <w:r w:rsidRPr="00AB1A26">
        <w:rPr>
          <w:b/>
          <w:u w:val="single"/>
        </w:rPr>
        <w:t>Análisis</w:t>
      </w:r>
    </w:p>
    <w:p w:rsidR="00D87AEF" w:rsidRDefault="00B76335" w:rsidP="00D87AEF">
      <w:pPr>
        <w:jc w:val="both"/>
      </w:pPr>
      <w:r>
        <w:t>Me parece un caso muy completo en la descripción exhaustiva de su contexto y diagnóstico. La problemática principal está perfectamente identificada</w:t>
      </w:r>
      <w:r w:rsidR="00D87AEF">
        <w:t xml:space="preserve"> en el tema de la inestabilidad o falta de mercados seguros para las familias. Si tenemos en cuenta que una de las principales demandas campesinas e indígenas es que se favorezca e incentive la comercialización de sus productos, es interesante que esta problemática se ponga en el fo</w:t>
      </w:r>
      <w:r w:rsidR="00882933">
        <w:t>c</w:t>
      </w:r>
      <w:r w:rsidR="00D87AEF">
        <w:t xml:space="preserve">o principal del diagnóstico. </w:t>
      </w:r>
    </w:p>
    <w:p w:rsidR="00D87AEF" w:rsidRDefault="00D87AEF" w:rsidP="00D87AEF">
      <w:pPr>
        <w:jc w:val="both"/>
      </w:pPr>
      <w:r>
        <w:t xml:space="preserve">Es relevante que se piense en el valor agregado y en el uso de la tecnología como elementos que apunten al fortalecimiento de las cooperativas como propuesta en la acción. </w:t>
      </w:r>
    </w:p>
    <w:p w:rsidR="00AB1A26" w:rsidRDefault="00AB1A26">
      <w:pPr>
        <w:rPr>
          <w:b/>
          <w:u w:val="single"/>
        </w:rPr>
      </w:pPr>
      <w:r w:rsidRPr="00AB1A26">
        <w:rPr>
          <w:b/>
          <w:u w:val="single"/>
        </w:rPr>
        <w:t>Conclusiones y recomendaciones</w:t>
      </w:r>
    </w:p>
    <w:p w:rsidR="00882933" w:rsidRDefault="00882933">
      <w:r w:rsidRPr="00882933">
        <w:t>Del análisis anterior se recomienda</w:t>
      </w:r>
      <w:r>
        <w:t>:</w:t>
      </w:r>
    </w:p>
    <w:p w:rsidR="00882933" w:rsidRDefault="00882933" w:rsidP="00D063A3">
      <w:pPr>
        <w:pStyle w:val="Prrafodelista"/>
        <w:numPr>
          <w:ilvl w:val="0"/>
          <w:numId w:val="1"/>
        </w:numPr>
        <w:jc w:val="both"/>
      </w:pPr>
      <w:r>
        <w:t>Un objetivo general que abarque también el fortalecimiento en la capacitación en recursos humanos de cada una de las personas que conforman las cooperativas de productores. En relación a sus medios de verificación, le ampliaría con la incorporación de entrevistas abiertas.</w:t>
      </w:r>
    </w:p>
    <w:p w:rsidR="00AB1A26" w:rsidRPr="00D063A3" w:rsidRDefault="00D063A3" w:rsidP="00D063A3">
      <w:pPr>
        <w:pStyle w:val="Prrafodelista"/>
        <w:numPr>
          <w:ilvl w:val="0"/>
          <w:numId w:val="1"/>
        </w:numPr>
        <w:jc w:val="both"/>
      </w:pPr>
      <w:r>
        <w:t xml:space="preserve">En los resultados incluiría también la realización o conformación de una red de productores que confluyen en una campaña de consumo responsable que tejen ‘’puentes’’ entre el campo y la ciudad. </w:t>
      </w:r>
    </w:p>
    <w:p w:rsidR="00AB1A26" w:rsidRPr="00AB1A26" w:rsidRDefault="00AB1A26" w:rsidP="00AB1A26">
      <w:pPr>
        <w:rPr>
          <w:u w:val="single"/>
        </w:rPr>
      </w:pPr>
      <w:r>
        <w:rPr>
          <w:u w:val="single"/>
        </w:rPr>
        <w:t>CASO B</w:t>
      </w:r>
    </w:p>
    <w:p w:rsidR="00AB1A26" w:rsidRDefault="00AB1A26" w:rsidP="00AB1A26">
      <w:pPr>
        <w:rPr>
          <w:b/>
          <w:u w:val="single"/>
        </w:rPr>
      </w:pPr>
      <w:r w:rsidRPr="00AB1A26">
        <w:rPr>
          <w:b/>
          <w:u w:val="single"/>
        </w:rPr>
        <w:t>Análisis</w:t>
      </w:r>
    </w:p>
    <w:p w:rsidR="00D063A3" w:rsidRDefault="00D063A3" w:rsidP="00D063A3">
      <w:pPr>
        <w:pStyle w:val="Prrafodelista"/>
        <w:numPr>
          <w:ilvl w:val="0"/>
          <w:numId w:val="2"/>
        </w:numPr>
        <w:jc w:val="both"/>
      </w:pPr>
      <w:r w:rsidRPr="00D063A3">
        <w:t>El nivel de detalle en relación a los indicadores y fuentes de verificación es exhaustivo y completo</w:t>
      </w:r>
      <w:r>
        <w:t>. Hay un nivel de dato cuantitativo interesante</w:t>
      </w:r>
      <w:r w:rsidR="00EE753B">
        <w:t>.</w:t>
      </w:r>
    </w:p>
    <w:p w:rsidR="00EE753B" w:rsidRDefault="00EE753B" w:rsidP="00EE753B">
      <w:pPr>
        <w:pStyle w:val="Prrafodelista"/>
        <w:numPr>
          <w:ilvl w:val="0"/>
          <w:numId w:val="2"/>
        </w:numPr>
        <w:jc w:val="both"/>
      </w:pPr>
      <w:r>
        <w:t xml:space="preserve">La matriz del marco lógico está compuesta de 3 elementos: fin, propósito y componentes, lo cual confunde un tanto cuando tenemos en nuestro imaginario una estructura más enfocada en objetivos generales y específicos y árbol de problemas. </w:t>
      </w:r>
    </w:p>
    <w:p w:rsidR="00EE753B" w:rsidRDefault="00EE753B" w:rsidP="00EE753B">
      <w:pPr>
        <w:jc w:val="both"/>
        <w:rPr>
          <w:b/>
          <w:u w:val="single"/>
        </w:rPr>
      </w:pPr>
      <w:r>
        <w:rPr>
          <w:b/>
          <w:u w:val="single"/>
        </w:rPr>
        <w:t>Recomendaciones:</w:t>
      </w:r>
    </w:p>
    <w:p w:rsidR="00EE753B" w:rsidRDefault="00EE753B" w:rsidP="00EE753B">
      <w:pPr>
        <w:pStyle w:val="Prrafodelista"/>
        <w:numPr>
          <w:ilvl w:val="0"/>
          <w:numId w:val="3"/>
        </w:numPr>
        <w:jc w:val="both"/>
      </w:pPr>
      <w:r>
        <w:t xml:space="preserve">El propósito, fin y componentes confunden a la hora de ver una evaluación de proyecto. Mejor estaría formulado con resultados y </w:t>
      </w:r>
      <w:proofErr w:type="spellStart"/>
      <w:r>
        <w:t>subresultados</w:t>
      </w:r>
      <w:proofErr w:type="spellEnd"/>
      <w:r>
        <w:t xml:space="preserve">. </w:t>
      </w:r>
    </w:p>
    <w:p w:rsidR="00AB1A26" w:rsidRDefault="00EE753B" w:rsidP="00AB1A26">
      <w:pPr>
        <w:pStyle w:val="Prrafodelista"/>
        <w:numPr>
          <w:ilvl w:val="0"/>
          <w:numId w:val="3"/>
        </w:numPr>
        <w:jc w:val="both"/>
      </w:pPr>
      <w:r>
        <w:t>Se habla de problemas en lugar de contexto y diagnóstico; de esta forma se intenta abordar el comienzo desde la problemática sin situarte en un contexto más generalizado</w:t>
      </w:r>
      <w:bookmarkStart w:id="0" w:name="_GoBack"/>
      <w:bookmarkEnd w:id="0"/>
    </w:p>
    <w:p w:rsidR="00AB1A26" w:rsidRDefault="00EE753B" w:rsidP="00AB1A26">
      <w:pPr>
        <w:rPr>
          <w:b/>
          <w:u w:val="single"/>
        </w:rPr>
      </w:pPr>
      <w:r>
        <w:rPr>
          <w:b/>
          <w:u w:val="single"/>
        </w:rPr>
        <w:t>Comparativa entre los dos casos</w:t>
      </w:r>
    </w:p>
    <w:p w:rsidR="00D063A3" w:rsidRDefault="00D063A3" w:rsidP="00D063A3">
      <w:pPr>
        <w:jc w:val="both"/>
      </w:pPr>
      <w:r w:rsidRPr="00D063A3">
        <w:t>En una comparativa entre los dos casos, el primero tiene una mejor estructura de proyecto porque comienza por un contexto</w:t>
      </w:r>
      <w:r>
        <w:t xml:space="preserve"> </w:t>
      </w:r>
      <w:r w:rsidRPr="00D063A3">
        <w:t>y diagnóstico para luego bajar a los objetivos generales y específicos</w:t>
      </w:r>
      <w:r>
        <w:t xml:space="preserve"> y los resultados reales de la implementación con indicadores y fuentes de verificación. En el Caso B se da otro tipo de estructura que </w:t>
      </w:r>
      <w:r w:rsidR="00EE753B">
        <w:t xml:space="preserve">finalmente hace más hincapié sobre los indicadores cuantitativos que dibujan mejor la situación de mejora de condiciones de vida con la aplicación del proyecto. </w:t>
      </w:r>
    </w:p>
    <w:p w:rsidR="00EE753B" w:rsidRPr="00D063A3" w:rsidRDefault="00EE753B" w:rsidP="00D063A3">
      <w:pPr>
        <w:jc w:val="both"/>
      </w:pPr>
    </w:p>
    <w:p w:rsidR="00AB1A26" w:rsidRPr="00AB1A26" w:rsidRDefault="00AB1A26">
      <w:pPr>
        <w:rPr>
          <w:b/>
          <w:u w:val="single"/>
        </w:rPr>
      </w:pPr>
    </w:p>
    <w:sectPr w:rsidR="00AB1A26" w:rsidRPr="00AB1A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94158"/>
    <w:multiLevelType w:val="hybridMultilevel"/>
    <w:tmpl w:val="73CE1FC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3196D"/>
    <w:multiLevelType w:val="hybridMultilevel"/>
    <w:tmpl w:val="F140E568"/>
    <w:lvl w:ilvl="0" w:tplc="46D829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2444A"/>
    <w:multiLevelType w:val="hybridMultilevel"/>
    <w:tmpl w:val="73226DDC"/>
    <w:lvl w:ilvl="0" w:tplc="327E68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26"/>
    <w:rsid w:val="000433F2"/>
    <w:rsid w:val="00882933"/>
    <w:rsid w:val="00AB1A26"/>
    <w:rsid w:val="00B76335"/>
    <w:rsid w:val="00D063A3"/>
    <w:rsid w:val="00D87AEF"/>
    <w:rsid w:val="00E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B2B56-5742-4277-80C7-998CB978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2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SALCEDO</dc:creator>
  <cp:keywords/>
  <dc:description/>
  <cp:lastModifiedBy>ISABEL SALCEDO</cp:lastModifiedBy>
  <cp:revision>1</cp:revision>
  <dcterms:created xsi:type="dcterms:W3CDTF">2017-07-31T23:17:00Z</dcterms:created>
  <dcterms:modified xsi:type="dcterms:W3CDTF">2017-08-01T01:16:00Z</dcterms:modified>
</cp:coreProperties>
</file>