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4F4" w:rsidRPr="00E86A0D" w:rsidRDefault="00AC04F4" w:rsidP="001E1F4C">
      <w:p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color w:val="000000"/>
        </w:rPr>
      </w:pPr>
      <w:r w:rsidRPr="00E86A0D">
        <w:rPr>
          <w:rFonts w:ascii="Times New Roman" w:hAnsi="Times New Roman" w:cs="Times New Roman"/>
          <w:color w:val="000000"/>
        </w:rPr>
        <w:t>F</w:t>
      </w:r>
      <w:bookmarkStart w:id="0" w:name="_GoBack"/>
      <w:bookmarkEnd w:id="0"/>
      <w:r w:rsidRPr="00E86A0D">
        <w:rPr>
          <w:rFonts w:ascii="Times New Roman" w:hAnsi="Times New Roman" w:cs="Times New Roman"/>
          <w:color w:val="000000"/>
        </w:rPr>
        <w:t>ormule conclusiones y recomendaciones para cada una de las propuestas.</w:t>
      </w:r>
    </w:p>
    <w:p w:rsidR="00AC04F4" w:rsidRDefault="00AC04F4" w:rsidP="001E1F4C">
      <w:pPr>
        <w:spacing w:before="240"/>
        <w:rPr>
          <w:rFonts w:ascii="Times New Roman" w:hAnsi="Times New Roman" w:cs="Times New Roman"/>
        </w:rPr>
      </w:pPr>
      <w:r w:rsidRPr="00E86A0D">
        <w:rPr>
          <w:rFonts w:ascii="Times New Roman" w:hAnsi="Times New Roman" w:cs="Times New Roman"/>
        </w:rPr>
        <w:t>CASO  A</w:t>
      </w:r>
    </w:p>
    <w:p w:rsidR="001E1F4C" w:rsidRDefault="001E1F4C" w:rsidP="001E1F4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CONCLUSIONES</w:t>
      </w:r>
    </w:p>
    <w:p w:rsidR="00E86A0D" w:rsidRPr="005A78E1" w:rsidRDefault="001E1F4C" w:rsidP="005A78E1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color w:val="000000"/>
        </w:rPr>
      </w:pPr>
      <w:r w:rsidRPr="005A78E1">
        <w:rPr>
          <w:rFonts w:ascii="Times New Roman" w:hAnsi="Times New Roman" w:cs="Times New Roman"/>
          <w:color w:val="000000"/>
        </w:rPr>
        <w:t>Al menos 970 Unidades</w:t>
      </w:r>
      <w:r w:rsidRPr="005A78E1">
        <w:rPr>
          <w:rFonts w:ascii="Times New Roman" w:hAnsi="Times New Roman" w:cs="Times New Roman"/>
          <w:color w:val="000000"/>
        </w:rPr>
        <w:t xml:space="preserve"> Productivas Familiares de la región El Cañadón, dedicadas a la producción de cereales </w:t>
      </w:r>
      <w:r w:rsidRPr="005A78E1">
        <w:rPr>
          <w:rFonts w:ascii="Times New Roman" w:hAnsi="Times New Roman" w:cs="Times New Roman"/>
          <w:color w:val="000000"/>
        </w:rPr>
        <w:t>(a</w:t>
      </w:r>
      <w:r w:rsidRPr="005A78E1">
        <w:rPr>
          <w:rFonts w:ascii="Times New Roman" w:hAnsi="Times New Roman" w:cs="Times New Roman"/>
          <w:color w:val="000000"/>
        </w:rPr>
        <w:t xml:space="preserve">maranto, maíz y trigo semilla y comercial), cuentan con una alternativa de mercado seguro para su producción y han </w:t>
      </w:r>
      <w:r w:rsidRPr="005A78E1">
        <w:rPr>
          <w:rFonts w:ascii="Times New Roman" w:hAnsi="Times New Roman" w:cs="Times New Roman"/>
          <w:color w:val="000000"/>
        </w:rPr>
        <w:t>comercializado, al menos el 50%</w:t>
      </w:r>
      <w:r w:rsidRPr="005A78E1">
        <w:rPr>
          <w:rFonts w:ascii="Times New Roman" w:hAnsi="Times New Roman" w:cs="Times New Roman"/>
          <w:color w:val="000000"/>
        </w:rPr>
        <w:t xml:space="preserve"> de su producción de amaranto y maíz a la </w:t>
      </w:r>
      <w:proofErr w:type="spellStart"/>
      <w:r w:rsidRPr="005A78E1">
        <w:rPr>
          <w:rFonts w:ascii="Times New Roman" w:hAnsi="Times New Roman" w:cs="Times New Roman"/>
          <w:color w:val="000000"/>
        </w:rPr>
        <w:t>Agrocentral</w:t>
      </w:r>
      <w:proofErr w:type="spellEnd"/>
      <w:r w:rsidRPr="005A78E1">
        <w:rPr>
          <w:rFonts w:ascii="Times New Roman" w:hAnsi="Times New Roman" w:cs="Times New Roman"/>
          <w:color w:val="000000"/>
        </w:rPr>
        <w:t xml:space="preserve"> de Cooperativas al finalizar la </w:t>
      </w:r>
      <w:r w:rsidRPr="005A78E1">
        <w:rPr>
          <w:rFonts w:ascii="Times New Roman" w:hAnsi="Times New Roman" w:cs="Times New Roman"/>
          <w:color w:val="000000"/>
        </w:rPr>
        <w:t>gestión 2018</w:t>
      </w:r>
      <w:r w:rsidRPr="005A78E1">
        <w:rPr>
          <w:rFonts w:ascii="Times New Roman" w:hAnsi="Times New Roman" w:cs="Times New Roman"/>
          <w:color w:val="000000"/>
        </w:rPr>
        <w:t xml:space="preserve"> </w:t>
      </w:r>
      <w:r w:rsidR="00E86A0D" w:rsidRPr="005A78E1">
        <w:rPr>
          <w:rFonts w:ascii="Times New Roman" w:hAnsi="Times New Roman" w:cs="Times New Roman"/>
          <w:color w:val="000000"/>
        </w:rPr>
        <w:t>900 familias</w:t>
      </w:r>
      <w:r w:rsidRPr="005A78E1">
        <w:rPr>
          <w:rFonts w:ascii="Times New Roman" w:hAnsi="Times New Roman" w:cs="Times New Roman"/>
          <w:color w:val="000000"/>
        </w:rPr>
        <w:t>.</w:t>
      </w:r>
    </w:p>
    <w:p w:rsidR="005A78E1" w:rsidRDefault="00F62752" w:rsidP="005A78E1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color w:val="000000"/>
        </w:rPr>
      </w:pPr>
      <w:r w:rsidRPr="005A78E1">
        <w:rPr>
          <w:rFonts w:ascii="Times New Roman" w:hAnsi="Times New Roman" w:cs="Times New Roman"/>
          <w:color w:val="000000"/>
        </w:rPr>
        <w:t>R.1.1. Al finaliz</w:t>
      </w:r>
      <w:r w:rsidR="005A78E1">
        <w:rPr>
          <w:rFonts w:ascii="Times New Roman" w:hAnsi="Times New Roman" w:cs="Times New Roman"/>
          <w:color w:val="000000"/>
        </w:rPr>
        <w:t xml:space="preserve">ar el proyecto, la </w:t>
      </w:r>
      <w:proofErr w:type="spellStart"/>
      <w:r w:rsidR="005A78E1">
        <w:rPr>
          <w:rFonts w:ascii="Times New Roman" w:hAnsi="Times New Roman" w:cs="Times New Roman"/>
          <w:color w:val="000000"/>
        </w:rPr>
        <w:t>Agrocentral</w:t>
      </w:r>
      <w:proofErr w:type="spellEnd"/>
      <w:r w:rsidR="005A78E1">
        <w:rPr>
          <w:rFonts w:ascii="Times New Roman" w:hAnsi="Times New Roman" w:cs="Times New Roman"/>
          <w:color w:val="000000"/>
        </w:rPr>
        <w:t xml:space="preserve"> de cooperativas cuenta con una unidad productiva agroindustrial, </w:t>
      </w:r>
      <w:r w:rsidRPr="005A78E1">
        <w:rPr>
          <w:rFonts w:ascii="Times New Roman" w:hAnsi="Times New Roman" w:cs="Times New Roman"/>
          <w:color w:val="000000"/>
        </w:rPr>
        <w:t xml:space="preserve">certificada. </w:t>
      </w:r>
    </w:p>
    <w:p w:rsidR="00F62752" w:rsidRPr="005A78E1" w:rsidRDefault="005A78E1" w:rsidP="005A78E1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R.1.2. Seis cooperativas agropecuarias han acopiado y beneficiado, al menos 100,25 TM de amaranto convencional y orgánico </w:t>
      </w:r>
      <w:r w:rsidR="00F62752" w:rsidRPr="005A78E1">
        <w:rPr>
          <w:rFonts w:ascii="Times New Roman" w:hAnsi="Times New Roman" w:cs="Times New Roman"/>
          <w:color w:val="000000"/>
        </w:rPr>
        <w:t xml:space="preserve">certificado, 600 TM de </w:t>
      </w:r>
      <w:r>
        <w:rPr>
          <w:rFonts w:ascii="Times New Roman" w:hAnsi="Times New Roman" w:cs="Times New Roman"/>
          <w:color w:val="000000"/>
        </w:rPr>
        <w:t xml:space="preserve">trigo </w:t>
      </w:r>
      <w:r w:rsidR="00F62752" w:rsidRPr="005A78E1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 xml:space="preserve">emilla y comercial, y 100 TM de maíz, al finalizar el año 2 del </w:t>
      </w:r>
      <w:r w:rsidR="00F62752" w:rsidRPr="005A78E1">
        <w:rPr>
          <w:rFonts w:ascii="Times New Roman" w:hAnsi="Times New Roman" w:cs="Times New Roman"/>
          <w:color w:val="000000"/>
        </w:rPr>
        <w:t>proyecto</w:t>
      </w:r>
    </w:p>
    <w:p w:rsidR="005A78E1" w:rsidRPr="005A78E1" w:rsidRDefault="005A78E1" w:rsidP="005A78E1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color w:val="000000"/>
        </w:rPr>
      </w:pPr>
      <w:r w:rsidRPr="005A78E1">
        <w:rPr>
          <w:rFonts w:ascii="Times New Roman" w:hAnsi="Times New Roman" w:cs="Times New Roman"/>
          <w:color w:val="000000"/>
        </w:rPr>
        <w:t>R.2.1. Al menos 03 líneas de</w:t>
      </w:r>
      <w:r>
        <w:rPr>
          <w:rFonts w:ascii="Times New Roman" w:hAnsi="Times New Roman" w:cs="Times New Roman"/>
          <w:color w:val="000000"/>
        </w:rPr>
        <w:t xml:space="preserve"> </w:t>
      </w:r>
      <w:r w:rsidRPr="005A78E1">
        <w:rPr>
          <w:rFonts w:ascii="Times New Roman" w:hAnsi="Times New Roman" w:cs="Times New Roman"/>
          <w:color w:val="000000"/>
        </w:rPr>
        <w:t>producción desarrollados y</w:t>
      </w:r>
      <w:r>
        <w:rPr>
          <w:rFonts w:ascii="Times New Roman" w:hAnsi="Times New Roman" w:cs="Times New Roman"/>
          <w:color w:val="000000"/>
        </w:rPr>
        <w:t xml:space="preserve">/o mejorados con base a cereales </w:t>
      </w:r>
      <w:r w:rsidRPr="005A78E1">
        <w:rPr>
          <w:rFonts w:ascii="Times New Roman" w:hAnsi="Times New Roman" w:cs="Times New Roman"/>
          <w:color w:val="000000"/>
        </w:rPr>
        <w:t>(granola y barras fortificadas,</w:t>
      </w:r>
      <w:r>
        <w:rPr>
          <w:rFonts w:ascii="Times New Roman" w:hAnsi="Times New Roman" w:cs="Times New Roman"/>
          <w:color w:val="000000"/>
        </w:rPr>
        <w:t xml:space="preserve"> </w:t>
      </w:r>
      <w:r w:rsidRPr="005A78E1">
        <w:rPr>
          <w:rFonts w:ascii="Times New Roman" w:hAnsi="Times New Roman" w:cs="Times New Roman"/>
          <w:color w:val="000000"/>
        </w:rPr>
        <w:t>pop, balanceados, trigo semilla</w:t>
      </w:r>
      <w:proofErr w:type="gramStart"/>
      <w:r w:rsidRPr="005A78E1">
        <w:rPr>
          <w:rFonts w:ascii="Times New Roman" w:hAnsi="Times New Roman" w:cs="Times New Roman"/>
          <w:color w:val="000000"/>
        </w:rPr>
        <w:t>)certificados</w:t>
      </w:r>
      <w:proofErr w:type="gramEnd"/>
      <w:r w:rsidRPr="005A78E1">
        <w:rPr>
          <w:rFonts w:ascii="Times New Roman" w:hAnsi="Times New Roman" w:cs="Times New Roman"/>
          <w:color w:val="000000"/>
        </w:rPr>
        <w:t xml:space="preserve">, al finalizar </w:t>
      </w:r>
      <w:r>
        <w:rPr>
          <w:rFonts w:ascii="Times New Roman" w:hAnsi="Times New Roman" w:cs="Times New Roman"/>
          <w:color w:val="000000"/>
        </w:rPr>
        <w:t xml:space="preserve">la </w:t>
      </w:r>
      <w:r w:rsidRPr="005A78E1">
        <w:rPr>
          <w:rFonts w:ascii="Times New Roman" w:hAnsi="Times New Roman" w:cs="Times New Roman"/>
          <w:color w:val="000000"/>
        </w:rPr>
        <w:t>gestión 2017 con la participación</w:t>
      </w:r>
      <w:r>
        <w:rPr>
          <w:rFonts w:ascii="Times New Roman" w:hAnsi="Times New Roman" w:cs="Times New Roman"/>
          <w:color w:val="000000"/>
        </w:rPr>
        <w:t xml:space="preserve"> </w:t>
      </w:r>
      <w:r w:rsidRPr="005A78E1">
        <w:rPr>
          <w:rFonts w:ascii="Times New Roman" w:hAnsi="Times New Roman" w:cs="Times New Roman"/>
          <w:color w:val="000000"/>
        </w:rPr>
        <w:t>de mujeres y hombres</w:t>
      </w:r>
    </w:p>
    <w:p w:rsidR="005A78E1" w:rsidRPr="005A78E1" w:rsidRDefault="005A78E1" w:rsidP="005A78E1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color w:val="000000"/>
        </w:rPr>
      </w:pPr>
      <w:r w:rsidRPr="005A78E1">
        <w:rPr>
          <w:rFonts w:ascii="Times New Roman" w:hAnsi="Times New Roman" w:cs="Times New Roman"/>
          <w:color w:val="000000"/>
        </w:rPr>
        <w:t>R.3.1. Seis cooperativas</w:t>
      </w:r>
      <w:r>
        <w:rPr>
          <w:rFonts w:ascii="Times New Roman" w:hAnsi="Times New Roman" w:cs="Times New Roman"/>
          <w:color w:val="000000"/>
        </w:rPr>
        <w:t xml:space="preserve"> agropecuarias han comercializado, al menos 95 TM </w:t>
      </w:r>
      <w:r w:rsidRPr="005A78E1">
        <w:rPr>
          <w:rFonts w:ascii="Times New Roman" w:hAnsi="Times New Roman" w:cs="Times New Roman"/>
          <w:color w:val="000000"/>
        </w:rPr>
        <w:t>de amaranto convencional y</w:t>
      </w:r>
      <w:r>
        <w:rPr>
          <w:rFonts w:ascii="Times New Roman" w:hAnsi="Times New Roman" w:cs="Times New Roman"/>
          <w:color w:val="000000"/>
        </w:rPr>
        <w:t xml:space="preserve"> </w:t>
      </w:r>
      <w:r w:rsidRPr="005A78E1">
        <w:rPr>
          <w:rFonts w:ascii="Times New Roman" w:hAnsi="Times New Roman" w:cs="Times New Roman"/>
          <w:color w:val="000000"/>
        </w:rPr>
        <w:t>orgánico certificado, 600 TM de</w:t>
      </w:r>
      <w:r>
        <w:rPr>
          <w:rFonts w:ascii="Times New Roman" w:hAnsi="Times New Roman" w:cs="Times New Roman"/>
          <w:color w:val="000000"/>
        </w:rPr>
        <w:t xml:space="preserve"> </w:t>
      </w:r>
      <w:r w:rsidRPr="005A78E1">
        <w:rPr>
          <w:rFonts w:ascii="Times New Roman" w:hAnsi="Times New Roman" w:cs="Times New Roman"/>
          <w:color w:val="000000"/>
        </w:rPr>
        <w:t>trigo semilla y comercial,</w:t>
      </w:r>
      <w:r>
        <w:rPr>
          <w:rFonts w:ascii="Times New Roman" w:hAnsi="Times New Roman" w:cs="Times New Roman"/>
          <w:color w:val="000000"/>
        </w:rPr>
        <w:t xml:space="preserve"> y 90TM de maíz R.3.2. Al menos </w:t>
      </w:r>
      <w:r w:rsidRPr="005A78E1">
        <w:rPr>
          <w:rFonts w:ascii="Times New Roman" w:hAnsi="Times New Roman" w:cs="Times New Roman"/>
          <w:color w:val="000000"/>
        </w:rPr>
        <w:t>12000 kg (5000 pop, 7000barras de amaranto), 10000</w:t>
      </w:r>
      <w:r>
        <w:rPr>
          <w:rFonts w:ascii="Times New Roman" w:hAnsi="Times New Roman" w:cs="Times New Roman"/>
          <w:color w:val="000000"/>
        </w:rPr>
        <w:t xml:space="preserve"> kg (maíz) y 60 TM de semilla de </w:t>
      </w:r>
      <w:r w:rsidRPr="005A78E1">
        <w:rPr>
          <w:rFonts w:ascii="Times New Roman" w:hAnsi="Times New Roman" w:cs="Times New Roman"/>
          <w:color w:val="000000"/>
        </w:rPr>
        <w:t>trigo comercializadas en nichos</w:t>
      </w:r>
      <w:r>
        <w:rPr>
          <w:rFonts w:ascii="Times New Roman" w:hAnsi="Times New Roman" w:cs="Times New Roman"/>
          <w:color w:val="000000"/>
        </w:rPr>
        <w:t xml:space="preserve"> </w:t>
      </w:r>
      <w:r w:rsidRPr="005A78E1">
        <w:rPr>
          <w:rFonts w:ascii="Times New Roman" w:hAnsi="Times New Roman" w:cs="Times New Roman"/>
          <w:color w:val="000000"/>
        </w:rPr>
        <w:t>de mercado locales, regionales</w:t>
      </w:r>
      <w:r>
        <w:rPr>
          <w:rFonts w:ascii="Times New Roman" w:hAnsi="Times New Roman" w:cs="Times New Roman"/>
          <w:color w:val="000000"/>
        </w:rPr>
        <w:t xml:space="preserve"> </w:t>
      </w:r>
      <w:r w:rsidRPr="005A78E1">
        <w:rPr>
          <w:rFonts w:ascii="Times New Roman" w:hAnsi="Times New Roman" w:cs="Times New Roman"/>
          <w:color w:val="000000"/>
        </w:rPr>
        <w:t>y nacionales</w:t>
      </w:r>
    </w:p>
    <w:p w:rsidR="005A78E1" w:rsidRPr="005A78E1" w:rsidRDefault="005A78E1" w:rsidP="005A78E1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R.4.1. Seis cooperativas han incrementado su desempeño económico al finalizar el </w:t>
      </w:r>
      <w:r w:rsidRPr="005A78E1">
        <w:rPr>
          <w:rFonts w:ascii="Times New Roman" w:hAnsi="Times New Roman" w:cs="Times New Roman"/>
          <w:color w:val="000000"/>
        </w:rPr>
        <w:t>proyecto</w:t>
      </w:r>
    </w:p>
    <w:p w:rsidR="001E1F4C" w:rsidRDefault="001E1F4C" w:rsidP="001E1F4C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RECOMENDACIÓN</w:t>
      </w:r>
    </w:p>
    <w:p w:rsidR="00E37257" w:rsidRDefault="00E37257" w:rsidP="00E37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Este modelo del</w:t>
      </w:r>
      <w:r w:rsidRPr="00E37257">
        <w:rPr>
          <w:rFonts w:ascii="Times New Roman" w:hAnsi="Times New Roman" w:cs="Times New Roman"/>
          <w:bCs/>
          <w:color w:val="000000"/>
        </w:rPr>
        <w:t xml:space="preserve"> Proyecto: Acopio, transformación y com</w:t>
      </w:r>
      <w:r>
        <w:rPr>
          <w:rFonts w:ascii="Times New Roman" w:hAnsi="Times New Roman" w:cs="Times New Roman"/>
          <w:bCs/>
          <w:color w:val="000000"/>
        </w:rPr>
        <w:t xml:space="preserve">ercialización de cereales en la región El </w:t>
      </w:r>
      <w:r w:rsidRPr="00E37257">
        <w:rPr>
          <w:rFonts w:ascii="Times New Roman" w:hAnsi="Times New Roman" w:cs="Times New Roman"/>
          <w:bCs/>
          <w:color w:val="000000"/>
        </w:rPr>
        <w:t>Cañadón, Municipio la Cordillera</w:t>
      </w:r>
      <w:r>
        <w:rPr>
          <w:rFonts w:ascii="Times New Roman" w:hAnsi="Times New Roman" w:cs="Times New Roman"/>
          <w:bCs/>
          <w:color w:val="000000"/>
        </w:rPr>
        <w:t>, debe ser tomado en cuenta para otros municipios con potenciales productivos.</w:t>
      </w:r>
    </w:p>
    <w:p w:rsidR="00E37257" w:rsidRDefault="00E37257" w:rsidP="00E37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1E1F4C" w:rsidRDefault="00E37257" w:rsidP="00E37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Incrementar los volúmenes de acopio y beneficiado de cereales (amaranto, maíz y </w:t>
      </w:r>
      <w:r w:rsidR="001E1F4C" w:rsidRPr="001E1F4C">
        <w:rPr>
          <w:rFonts w:ascii="Times New Roman" w:hAnsi="Times New Roman" w:cs="Times New Roman"/>
          <w:color w:val="000000"/>
        </w:rPr>
        <w:t>trigo), certificados</w:t>
      </w:r>
      <w:r>
        <w:rPr>
          <w:rFonts w:ascii="Times New Roman" w:hAnsi="Times New Roman" w:cs="Times New Roman"/>
          <w:color w:val="000000"/>
        </w:rPr>
        <w:t>, en municipios con potencial productivo.</w:t>
      </w:r>
    </w:p>
    <w:p w:rsidR="00E37257" w:rsidRDefault="00E37257" w:rsidP="00E37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37257" w:rsidRDefault="00F62752" w:rsidP="00E37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Implementar la certificación de los ISOS, 9000, 18000, 20000 a nivel internacional y lograr una marca reconocida a nivel mundial.</w:t>
      </w:r>
    </w:p>
    <w:p w:rsidR="00F62752" w:rsidRDefault="00F62752" w:rsidP="00E37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62752" w:rsidRDefault="00F62752" w:rsidP="00E37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Ampliar los volúmenes de producción, almacenamiento y la norma ISOS, estaremos proyectando para las exportaciones.</w:t>
      </w:r>
    </w:p>
    <w:p w:rsidR="00F62752" w:rsidRDefault="00F62752" w:rsidP="00E37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A78E1" w:rsidRDefault="005A78E1" w:rsidP="00F62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A78E1" w:rsidRDefault="005A78E1" w:rsidP="00F62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A78E1" w:rsidRDefault="005A78E1" w:rsidP="00F62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A78E1" w:rsidRDefault="005A78E1" w:rsidP="00F62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62752" w:rsidRPr="00F62752" w:rsidRDefault="00F62752" w:rsidP="0058289C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</w:rPr>
      </w:pPr>
      <w:r w:rsidRPr="00F62752">
        <w:rPr>
          <w:rFonts w:ascii="Times New Roman" w:hAnsi="Times New Roman" w:cs="Times New Roman"/>
          <w:color w:val="000000"/>
        </w:rPr>
        <w:lastRenderedPageBreak/>
        <w:t xml:space="preserve">CASO B </w:t>
      </w:r>
    </w:p>
    <w:p w:rsidR="00F62752" w:rsidRPr="00F62752" w:rsidRDefault="00F62752" w:rsidP="0058289C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bCs/>
          <w:color w:val="000000"/>
        </w:rPr>
      </w:pPr>
      <w:r w:rsidRPr="00F62752">
        <w:rPr>
          <w:rFonts w:ascii="Times New Roman" w:hAnsi="Times New Roman" w:cs="Times New Roman"/>
          <w:bCs/>
          <w:color w:val="000000"/>
        </w:rPr>
        <w:t xml:space="preserve">Propuesta proyecto: Incremento de la disponibilidad </w:t>
      </w:r>
      <w:r>
        <w:rPr>
          <w:rFonts w:ascii="Times New Roman" w:hAnsi="Times New Roman" w:cs="Times New Roman"/>
          <w:bCs/>
          <w:color w:val="000000"/>
        </w:rPr>
        <w:t xml:space="preserve">de alimentos y el ingreso en la </w:t>
      </w:r>
      <w:r w:rsidRPr="00F62752">
        <w:rPr>
          <w:rFonts w:ascii="Times New Roman" w:hAnsi="Times New Roman" w:cs="Times New Roman"/>
          <w:bCs/>
          <w:color w:val="000000"/>
        </w:rPr>
        <w:t>Comunidad Tres Cruces, Municipio Aguas Claras.</w:t>
      </w:r>
    </w:p>
    <w:p w:rsidR="001E1F4C" w:rsidRPr="005A78E1" w:rsidRDefault="005A78E1" w:rsidP="0058289C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color w:val="000000"/>
        </w:rPr>
      </w:pPr>
      <w:r w:rsidRPr="005A78E1">
        <w:rPr>
          <w:rFonts w:ascii="Times New Roman" w:hAnsi="Times New Roman" w:cs="Times New Roman"/>
          <w:color w:val="000000"/>
        </w:rPr>
        <w:t>CONCLUSIONES</w:t>
      </w:r>
    </w:p>
    <w:p w:rsidR="005A78E1" w:rsidRPr="005A78E1" w:rsidRDefault="005A78E1" w:rsidP="0058289C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130 de 150 familias </w:t>
      </w:r>
      <w:r w:rsidRPr="005A78E1"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</w:rPr>
        <w:t>obres han incrementado su ingresos agropecuarios de 188 a 250 $</w:t>
      </w:r>
      <w:proofErr w:type="spellStart"/>
      <w:r>
        <w:rPr>
          <w:rFonts w:ascii="Times New Roman" w:hAnsi="Times New Roman" w:cs="Times New Roman"/>
          <w:color w:val="000000"/>
        </w:rPr>
        <w:t>us</w:t>
      </w:r>
      <w:proofErr w:type="spellEnd"/>
      <w:r>
        <w:rPr>
          <w:rFonts w:ascii="Times New Roman" w:hAnsi="Times New Roman" w:cs="Times New Roman"/>
          <w:color w:val="000000"/>
        </w:rPr>
        <w:t xml:space="preserve">/familia, </w:t>
      </w:r>
      <w:r w:rsidRPr="005A78E1">
        <w:rPr>
          <w:rFonts w:ascii="Times New Roman" w:hAnsi="Times New Roman" w:cs="Times New Roman"/>
          <w:color w:val="000000"/>
        </w:rPr>
        <w:t>hasta abril del 2018.</w:t>
      </w:r>
    </w:p>
    <w:p w:rsidR="005A78E1" w:rsidRPr="005A78E1" w:rsidRDefault="005A78E1" w:rsidP="0058289C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Incremento del volumen de la producción agropecuaria de 2800 a 4200 Tm en el cantón, hasta fines del </w:t>
      </w:r>
      <w:r w:rsidRPr="005A78E1">
        <w:rPr>
          <w:rFonts w:ascii="Times New Roman" w:hAnsi="Times New Roman" w:cs="Times New Roman"/>
          <w:color w:val="000000"/>
        </w:rPr>
        <w:t>año 2018</w:t>
      </w:r>
    </w:p>
    <w:p w:rsidR="005A78E1" w:rsidRDefault="005A78E1" w:rsidP="005A78E1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Incremento del valor de la producción </w:t>
      </w:r>
      <w:r w:rsidRPr="005A78E1">
        <w:rPr>
          <w:rFonts w:ascii="Times New Roman" w:hAnsi="Times New Roman" w:cs="Times New Roman"/>
          <w:color w:val="000000"/>
        </w:rPr>
        <w:t>agropecuar</w:t>
      </w:r>
      <w:r>
        <w:rPr>
          <w:rFonts w:ascii="Times New Roman" w:hAnsi="Times New Roman" w:cs="Times New Roman"/>
          <w:color w:val="000000"/>
        </w:rPr>
        <w:t>ia de 24,416 a 36,700 $</w:t>
      </w:r>
      <w:proofErr w:type="spellStart"/>
      <w:r>
        <w:rPr>
          <w:rFonts w:ascii="Times New Roman" w:hAnsi="Times New Roman" w:cs="Times New Roman"/>
          <w:color w:val="000000"/>
        </w:rPr>
        <w:t>us</w:t>
      </w:r>
      <w:proofErr w:type="spellEnd"/>
      <w:r>
        <w:rPr>
          <w:rFonts w:ascii="Times New Roman" w:hAnsi="Times New Roman" w:cs="Times New Roman"/>
          <w:color w:val="000000"/>
        </w:rPr>
        <w:t xml:space="preserve"> en las comunidades del cantón, hasta fines del </w:t>
      </w:r>
      <w:r w:rsidRPr="005A78E1">
        <w:rPr>
          <w:rFonts w:ascii="Times New Roman" w:hAnsi="Times New Roman" w:cs="Times New Roman"/>
          <w:color w:val="000000"/>
        </w:rPr>
        <w:t>año 2018</w:t>
      </w:r>
    </w:p>
    <w:p w:rsidR="005A78E1" w:rsidRPr="005A78E1" w:rsidRDefault="005A78E1" w:rsidP="0058289C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color w:val="000000"/>
        </w:rPr>
      </w:pPr>
      <w:r w:rsidRPr="005A78E1">
        <w:rPr>
          <w:rFonts w:ascii="Times New Roman" w:hAnsi="Times New Roman" w:cs="Times New Roman"/>
          <w:color w:val="000000"/>
        </w:rPr>
        <w:t>RECOMENDACIONES</w:t>
      </w:r>
    </w:p>
    <w:p w:rsidR="0058289C" w:rsidRPr="00F62752" w:rsidRDefault="0058289C" w:rsidP="0058289C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La </w:t>
      </w:r>
      <w:r w:rsidRPr="00F62752">
        <w:rPr>
          <w:rFonts w:ascii="Times New Roman" w:hAnsi="Times New Roman" w:cs="Times New Roman"/>
          <w:bCs/>
          <w:color w:val="000000"/>
        </w:rPr>
        <w:t xml:space="preserve">Propuesta proyecto: Incremento de la disponibilidad </w:t>
      </w:r>
      <w:r>
        <w:rPr>
          <w:rFonts w:ascii="Times New Roman" w:hAnsi="Times New Roman" w:cs="Times New Roman"/>
          <w:bCs/>
          <w:color w:val="000000"/>
        </w:rPr>
        <w:t xml:space="preserve">de alimentos y el ingreso en la </w:t>
      </w:r>
      <w:r w:rsidRPr="00F62752">
        <w:rPr>
          <w:rFonts w:ascii="Times New Roman" w:hAnsi="Times New Roman" w:cs="Times New Roman"/>
          <w:bCs/>
          <w:color w:val="000000"/>
        </w:rPr>
        <w:t>Comunidad</w:t>
      </w:r>
      <w:r>
        <w:rPr>
          <w:rFonts w:ascii="Times New Roman" w:hAnsi="Times New Roman" w:cs="Times New Roman"/>
          <w:bCs/>
          <w:color w:val="000000"/>
        </w:rPr>
        <w:t>, esta propuesta debe ser ampliada a municipios con potenciales agropecuarios.</w:t>
      </w:r>
    </w:p>
    <w:p w:rsidR="005A78E1" w:rsidRDefault="0058289C" w:rsidP="0058289C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Transformación</w:t>
      </w:r>
      <w:r w:rsidR="00DF7366">
        <w:rPr>
          <w:rFonts w:ascii="Times New Roman" w:hAnsi="Times New Roman" w:cs="Times New Roman"/>
          <w:color w:val="000000"/>
        </w:rPr>
        <w:t xml:space="preserve"> de estos productos agropecuarios seria de interés fundamental en municipios</w:t>
      </w:r>
    </w:p>
    <w:p w:rsidR="005A78E1" w:rsidRPr="005A78E1" w:rsidRDefault="00DF7366" w:rsidP="0058289C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Ampliar el </w:t>
      </w:r>
      <w:r w:rsidR="0058289C">
        <w:rPr>
          <w:rFonts w:ascii="Times New Roman" w:hAnsi="Times New Roman" w:cs="Times New Roman"/>
          <w:color w:val="000000"/>
        </w:rPr>
        <w:t xml:space="preserve">acceso a nichos de mercados locales, regionales y nacionales para </w:t>
      </w:r>
      <w:r>
        <w:rPr>
          <w:rFonts w:ascii="Times New Roman" w:hAnsi="Times New Roman" w:cs="Times New Roman"/>
          <w:color w:val="000000"/>
        </w:rPr>
        <w:t>los productos.</w:t>
      </w:r>
    </w:p>
    <w:p w:rsidR="005A78E1" w:rsidRPr="005A78E1" w:rsidRDefault="00DF7366" w:rsidP="0058289C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La Mejora del </w:t>
      </w:r>
      <w:r w:rsidR="0058289C">
        <w:rPr>
          <w:rFonts w:ascii="Times New Roman" w:hAnsi="Times New Roman" w:cs="Times New Roman"/>
          <w:color w:val="000000"/>
        </w:rPr>
        <w:t xml:space="preserve">Recursos humanos </w:t>
      </w:r>
      <w:r>
        <w:rPr>
          <w:rFonts w:ascii="Times New Roman" w:hAnsi="Times New Roman" w:cs="Times New Roman"/>
          <w:color w:val="000000"/>
        </w:rPr>
        <w:t xml:space="preserve">en áreas productivas </w:t>
      </w:r>
      <w:r w:rsidR="0058289C">
        <w:rPr>
          <w:rFonts w:ascii="Times New Roman" w:hAnsi="Times New Roman" w:cs="Times New Roman"/>
          <w:color w:val="000000"/>
        </w:rPr>
        <w:t>agropecuarias</w:t>
      </w:r>
      <w:r>
        <w:rPr>
          <w:rFonts w:ascii="Times New Roman" w:hAnsi="Times New Roman" w:cs="Times New Roman"/>
          <w:color w:val="000000"/>
        </w:rPr>
        <w:t xml:space="preserve"> i</w:t>
      </w:r>
      <w:r w:rsidRPr="005A78E1">
        <w:rPr>
          <w:rFonts w:ascii="Times New Roman" w:hAnsi="Times New Roman" w:cs="Times New Roman"/>
          <w:color w:val="000000"/>
        </w:rPr>
        <w:t>ncr</w:t>
      </w:r>
      <w:r>
        <w:rPr>
          <w:rFonts w:ascii="Times New Roman" w:hAnsi="Times New Roman" w:cs="Times New Roman"/>
          <w:color w:val="000000"/>
        </w:rPr>
        <w:t>ementara</w:t>
      </w:r>
      <w:r w:rsidR="0058289C">
        <w:rPr>
          <w:rFonts w:ascii="Times New Roman" w:hAnsi="Times New Roman" w:cs="Times New Roman"/>
          <w:color w:val="000000"/>
        </w:rPr>
        <w:t xml:space="preserve"> sus capacidades, aptitudes y prácticas</w:t>
      </w:r>
      <w:r>
        <w:rPr>
          <w:rFonts w:ascii="Times New Roman" w:hAnsi="Times New Roman" w:cs="Times New Roman"/>
          <w:color w:val="000000"/>
        </w:rPr>
        <w:t>.</w:t>
      </w:r>
    </w:p>
    <w:sectPr w:rsidR="005A78E1" w:rsidRPr="005A78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4F4"/>
    <w:rsid w:val="000F2D57"/>
    <w:rsid w:val="001E1F4C"/>
    <w:rsid w:val="0058289C"/>
    <w:rsid w:val="005A78E1"/>
    <w:rsid w:val="007A159F"/>
    <w:rsid w:val="00974486"/>
    <w:rsid w:val="00AC04F4"/>
    <w:rsid w:val="00DF7366"/>
    <w:rsid w:val="00E37257"/>
    <w:rsid w:val="00E86A0D"/>
    <w:rsid w:val="00F6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DACO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Cortez</dc:creator>
  <cp:lastModifiedBy>Daniel Cortez</cp:lastModifiedBy>
  <cp:revision>2</cp:revision>
  <dcterms:created xsi:type="dcterms:W3CDTF">2017-07-31T02:58:00Z</dcterms:created>
  <dcterms:modified xsi:type="dcterms:W3CDTF">2017-07-31T02:58:00Z</dcterms:modified>
</cp:coreProperties>
</file>