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CE" w:rsidRPr="00FD24A4" w:rsidRDefault="00FD24A4" w:rsidP="00FD24A4">
      <w:pPr>
        <w:jc w:val="center"/>
        <w:rPr>
          <w:b/>
          <w:u w:val="single"/>
        </w:rPr>
      </w:pPr>
      <w:r w:rsidRPr="00FD24A4">
        <w:rPr>
          <w:b/>
          <w:u w:val="single"/>
        </w:rPr>
        <w:t>COMUNIDAD HICHOCOLLO – MUNICIPIO PELECHUCO – PROVINCIA FRANZ TAMAYO – DEPARTAMENTO LA PAZ</w:t>
      </w:r>
    </w:p>
    <w:p w:rsidR="003E7B6C" w:rsidRDefault="00226E14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2pt;margin-top:15.35pt;width:175.3pt;height:36.3pt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FD24A4" w:rsidRDefault="00FD24A4">
                  <w:r>
                    <w:t xml:space="preserve">Población </w:t>
                  </w:r>
                  <w:r w:rsidR="005B4179">
                    <w:t xml:space="preserve">de la provincia </w:t>
                  </w:r>
                  <w:r>
                    <w:t>consume carne fresca y carne seca de alpaca</w:t>
                  </w:r>
                </w:p>
              </w:txbxContent>
            </v:textbox>
          </v:shape>
        </w:pict>
      </w:r>
      <w:r w:rsidR="00A9346A">
        <w:rPr>
          <w:b/>
          <w:noProof/>
          <w:u w:val="single"/>
          <w:lang w:eastAsia="es-ES"/>
        </w:rPr>
        <w:pict>
          <v:shape id="_x0000_s1041" type="#_x0000_t202" style="position:absolute;margin-left:393.75pt;margin-top:15.35pt;width:189.35pt;height:36.3pt;z-index:25167257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5B4179" w:rsidRDefault="005B4179" w:rsidP="005B4179">
                  <w:r>
                    <w:t>Población del departamento consume carne fresca y carne seca de alpaca</w:t>
                  </w:r>
                </w:p>
              </w:txbxContent>
            </v:textbox>
          </v:shape>
        </w:pict>
      </w:r>
    </w:p>
    <w:p w:rsidR="003E7B6C" w:rsidRDefault="003E7B6C"/>
    <w:p w:rsidR="003E7B6C" w:rsidRDefault="00B45326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395.15pt;margin-top:.75pt;width:35.5pt;height:129.4pt;z-index:251679744" o:connectortype="straight"/>
        </w:pict>
      </w:r>
      <w:r w:rsidR="00226E14">
        <w:rPr>
          <w:noProof/>
          <w:lang w:eastAsia="es-ES"/>
        </w:rPr>
        <w:pict>
          <v:shape id="_x0000_s1042" type="#_x0000_t32" style="position:absolute;margin-left:284.15pt;margin-top:.75pt;width:33.15pt;height:129.4pt;flip:x;z-index:251673600" o:connectortype="straight"/>
        </w:pict>
      </w:r>
      <w:r w:rsidR="00226E14">
        <w:rPr>
          <w:noProof/>
          <w:lang w:eastAsia="es-ES"/>
        </w:rPr>
        <w:pict>
          <v:shape id="_x0000_s1030" type="#_x0000_t202" style="position:absolute;margin-left:100.05pt;margin-top:24.55pt;width:175.3pt;height:40.7pt;z-index:2516613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FD24A4" w:rsidRDefault="00FD24A4" w:rsidP="00FD24A4">
                  <w:r>
                    <w:t xml:space="preserve">Carne de alpaca </w:t>
                  </w:r>
                  <w:r w:rsidR="00A9346A">
                    <w:t>con</w:t>
                  </w:r>
                  <w:r>
                    <w:t xml:space="preserve"> alto contenido de proteínas y pobre en grasa</w:t>
                  </w:r>
                </w:p>
              </w:txbxContent>
            </v:textbox>
          </v:shape>
        </w:pict>
      </w:r>
      <w:r w:rsidR="00226E14">
        <w:rPr>
          <w:b/>
          <w:noProof/>
          <w:u w:val="single"/>
          <w:lang w:eastAsia="es-ES"/>
        </w:rPr>
        <w:pict>
          <v:shape id="_x0000_s1040" type="#_x0000_t202" style="position:absolute;margin-left:437.3pt;margin-top:17.65pt;width:175.3pt;height:36.3pt;z-index:25167155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5B4179" w:rsidRDefault="00A9346A" w:rsidP="005B4179">
                  <w:r>
                    <w:t xml:space="preserve">Productores asociados para el manejo de ganado </w:t>
                  </w:r>
                  <w:proofErr w:type="spellStart"/>
                  <w:r>
                    <w:t>alpaquero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3E7B6C" w:rsidRDefault="003E7B6C" w:rsidP="00FD24A4">
      <w:pPr>
        <w:ind w:firstLine="708"/>
      </w:pPr>
    </w:p>
    <w:p w:rsidR="003E7B6C" w:rsidRDefault="00B45326">
      <w:r>
        <w:rPr>
          <w:noProof/>
          <w:lang w:eastAsia="es-ES"/>
        </w:rPr>
        <w:pict>
          <v:shape id="_x0000_s1039" type="#_x0000_t202" style="position:absolute;margin-left:482.1pt;margin-top:24.4pt;width:175.3pt;height:36.3pt;z-index:25167052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5B4179" w:rsidRDefault="00A9346A" w:rsidP="005B4179">
                  <w:r>
                    <w:t>Utilización de técnicas de conservación de carne de alpaca.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9" type="#_x0000_t32" style="position:absolute;margin-left:430.65pt;margin-top:3.1pt;width:6.65pt;height:76.2pt;flip:x;z-index:251680768" o:connectortype="straight"/>
        </w:pict>
      </w:r>
      <w:r w:rsidR="00226E14">
        <w:rPr>
          <w:noProof/>
          <w:lang w:eastAsia="es-ES"/>
        </w:rPr>
        <w:pict>
          <v:shape id="_x0000_s1043" type="#_x0000_t32" style="position:absolute;margin-left:275.35pt;margin-top:14.4pt;width:8.8pt;height:64.9pt;z-index:251674624" o:connectortype="straight"/>
        </w:pict>
      </w:r>
    </w:p>
    <w:p w:rsidR="003E7B6C" w:rsidRDefault="00F739D1">
      <w:r>
        <w:rPr>
          <w:b/>
          <w:noProof/>
          <w:u w:val="single"/>
          <w:lang w:eastAsia="es-ES"/>
        </w:rPr>
        <w:pict>
          <v:shape id="_x0000_s1056" type="#_x0000_t202" style="position:absolute;margin-left:36.2pt;margin-top:277.55pt;width:612.95pt;height:23.2pt;z-index:251687936" stroked="f">
            <v:textbox>
              <w:txbxContent>
                <w:p w:rsidR="00F739D1" w:rsidRDefault="00F739D1">
                  <w:r>
                    <w:t xml:space="preserve">PROYECTO: </w:t>
                  </w:r>
                  <w:r w:rsidR="00EF12B8">
                    <w:t xml:space="preserve">Aprovechamiento de la carne de alpaca del Municipio de </w:t>
                  </w:r>
                  <w:proofErr w:type="spellStart"/>
                  <w:r w:rsidR="00EF12B8">
                    <w:t>Pelechuco</w:t>
                  </w:r>
                  <w:proofErr w:type="spellEnd"/>
                  <w:r w:rsidR="00EF12B8">
                    <w:t>, Provincia Franz Tamayo del Departamento de La Paz.</w:t>
                  </w:r>
                </w:p>
              </w:txbxContent>
            </v:textbox>
          </v:shape>
        </w:pict>
      </w:r>
      <w:r w:rsidR="00B45326">
        <w:rPr>
          <w:b/>
          <w:noProof/>
          <w:u w:val="single"/>
          <w:lang w:eastAsia="es-ES"/>
        </w:rPr>
        <w:pict>
          <v:shape id="_x0000_s1055" type="#_x0000_t202" style="position:absolute;margin-left:325.45pt;margin-top:45.8pt;width:68.3pt;height:26.4pt;z-index:251686912" stroked="f">
            <v:textbox>
              <w:txbxContent>
                <w:p w:rsidR="00B45326" w:rsidRPr="00B45326" w:rsidRDefault="00B45326">
                  <w:pPr>
                    <w:rPr>
                      <w:sz w:val="28"/>
                      <w:szCs w:val="28"/>
                    </w:rPr>
                  </w:pPr>
                  <w:r w:rsidRPr="00B45326">
                    <w:rPr>
                      <w:sz w:val="28"/>
                      <w:szCs w:val="28"/>
                    </w:rPr>
                    <w:t>Proyecto</w:t>
                  </w:r>
                </w:p>
              </w:txbxContent>
            </v:textbox>
          </v:shape>
        </w:pict>
      </w:r>
      <w:r w:rsidR="00B45326">
        <w:rPr>
          <w:b/>
          <w:noProof/>
          <w:u w:val="single"/>
          <w:lang w:eastAsia="es-ES"/>
        </w:rPr>
        <w:pict>
          <v:shape id="_x0000_s1054" type="#_x0000_t32" style="position:absolute;margin-left:321.05pt;margin-top:72.2pt;width:72.7pt;height:0;z-index:251685888" o:connectortype="straight">
            <v:stroke endarrow="block"/>
          </v:shape>
        </w:pict>
      </w:r>
      <w:r w:rsidR="00B45326">
        <w:rPr>
          <w:b/>
          <w:noProof/>
          <w:u w:val="single"/>
          <w:lang w:eastAsia="es-ES"/>
        </w:rPr>
        <w:pict>
          <v:shape id="_x0000_s1053" type="#_x0000_t32" style="position:absolute;margin-left:395.15pt;margin-top:88.5pt;width:35.5pt;height:122.2pt;flip:y;z-index:251684864" o:connectortype="straight"/>
        </w:pict>
      </w:r>
      <w:r w:rsidR="00B45326">
        <w:rPr>
          <w:b/>
          <w:noProof/>
          <w:u w:val="single"/>
          <w:lang w:eastAsia="es-ES"/>
        </w:rPr>
        <w:pict>
          <v:shape id="_x0000_s1052" type="#_x0000_t32" style="position:absolute;margin-left:430.65pt;margin-top:88.5pt;width:6.65pt;height:1in;flip:x y;z-index:251683840" o:connectortype="straight"/>
        </w:pict>
      </w:r>
      <w:r w:rsidR="00B45326">
        <w:rPr>
          <w:b/>
          <w:noProof/>
          <w:u w:val="single"/>
          <w:lang w:eastAsia="es-ES"/>
        </w:rPr>
        <w:pict>
          <v:shape id="_x0000_s1050" type="#_x0000_t32" style="position:absolute;margin-left:467.95pt;margin-top:35.25pt;width:14.15pt;height:36.95pt;flip:x;z-index:251681792" o:connectortype="straight"/>
        </w:pict>
      </w:r>
      <w:r w:rsidR="00B45326">
        <w:rPr>
          <w:b/>
          <w:noProof/>
          <w:u w:val="single"/>
          <w:lang w:eastAsia="es-ES"/>
        </w:rPr>
        <w:pict>
          <v:shape id="_x0000_s1051" type="#_x0000_t32" style="position:absolute;margin-left:467.95pt;margin-top:72.2pt;width:19.15pt;height:27.55pt;flip:x y;z-index:251682816" o:connectortype="straight"/>
        </w:pict>
      </w:r>
      <w:r w:rsidR="00B45326">
        <w:rPr>
          <w:b/>
          <w:noProof/>
          <w:u w:val="single"/>
          <w:lang w:eastAsia="es-ES"/>
        </w:rPr>
        <w:pict>
          <v:shape id="_x0000_s1037" type="#_x0000_t202" style="position:absolute;margin-left:487.1pt;margin-top:99.75pt;width:228.35pt;height:36.7pt;z-index:25166848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5B4179" w:rsidRDefault="00226E14" w:rsidP="005B4179">
                  <w:r>
                    <w:t xml:space="preserve">Constitución de </w:t>
                  </w:r>
                  <w:r w:rsidR="00A9346A">
                    <w:t xml:space="preserve"> un emprendimiento de procesamiento de la carne de alpaca (charque</w:t>
                  </w:r>
                  <w:r>
                    <w:t>)</w:t>
                  </w:r>
                </w:p>
              </w:txbxContent>
            </v:textbox>
          </v:shape>
        </w:pict>
      </w:r>
      <w:r w:rsidR="00226E14">
        <w:rPr>
          <w:b/>
          <w:noProof/>
          <w:u w:val="single"/>
          <w:lang w:eastAsia="es-ES"/>
        </w:rPr>
        <w:pict>
          <v:shape id="_x0000_s1047" type="#_x0000_t32" style="position:absolute;margin-left:284.15pt;margin-top:88.5pt;width:41.3pt;height:122.2pt;flip:x y;z-index:251678720" o:connectortype="straight"/>
        </w:pict>
      </w:r>
      <w:r w:rsidR="00226E14">
        <w:rPr>
          <w:b/>
          <w:noProof/>
          <w:u w:val="single"/>
          <w:lang w:eastAsia="es-ES"/>
        </w:rPr>
        <w:pict>
          <v:shape id="_x0000_s1046" type="#_x0000_t32" style="position:absolute;margin-left:279.1pt;margin-top:88.5pt;width:5.05pt;height:59.45pt;flip:y;z-index:251677696" o:connectortype="straight"/>
        </w:pict>
      </w:r>
      <w:r w:rsidR="00226E14">
        <w:rPr>
          <w:b/>
          <w:noProof/>
          <w:u w:val="single"/>
          <w:lang w:eastAsia="es-ES"/>
        </w:rPr>
        <w:pict>
          <v:shape id="_x0000_s1045" type="#_x0000_t32" style="position:absolute;margin-left:228.4pt;margin-top:72.2pt;width:15.8pt;height:20.05pt;flip:y;z-index:251676672" o:connectortype="straight"/>
        </w:pict>
      </w:r>
      <w:r w:rsidR="00226E14">
        <w:rPr>
          <w:b/>
          <w:noProof/>
          <w:u w:val="single"/>
          <w:lang w:eastAsia="es-ES"/>
        </w:rPr>
        <w:pict>
          <v:shape id="_x0000_s1044" type="#_x0000_t32" style="position:absolute;margin-left:228.4pt;margin-top:45.8pt;width:15.8pt;height:26.4pt;z-index:251675648" o:connectortype="straight"/>
        </w:pict>
      </w:r>
      <w:r w:rsidR="00226E14">
        <w:rPr>
          <w:noProof/>
          <w:lang w:eastAsia="es-ES"/>
        </w:rPr>
        <w:pict>
          <v:shape id="_x0000_s1033" type="#_x0000_t202" style="position:absolute;margin-left:49.35pt;margin-top:92.25pt;width:179.05pt;height:34.95pt;z-index:25166438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5B4179" w:rsidRDefault="005B4179" w:rsidP="005B4179">
                  <w:r>
                    <w:t>Existencia de matadero de alpacas en la comunidad</w:t>
                  </w:r>
                  <w:r w:rsidR="00A9346A">
                    <w:t>.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226E14">
        <w:rPr>
          <w:noProof/>
          <w:lang w:eastAsia="es-ES"/>
        </w:rPr>
        <w:pict>
          <v:shape id="_x0000_s1034" type="#_x0000_t202" style="position:absolute;margin-left:100.05pt;margin-top:147.95pt;width:179.05pt;height:37.6pt;z-index:25166540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5B4179" w:rsidRDefault="00A9346A" w:rsidP="005B4179">
                  <w:r>
                    <w:t xml:space="preserve">Condiciones favorables </w:t>
                  </w:r>
                  <w:r w:rsidR="005B4179">
                    <w:t xml:space="preserve">para la  crianza de alpaca </w:t>
                  </w:r>
                </w:p>
              </w:txbxContent>
            </v:textbox>
          </v:shape>
        </w:pict>
      </w:r>
      <w:r w:rsidR="00226E14">
        <w:rPr>
          <w:noProof/>
          <w:lang w:eastAsia="es-ES"/>
        </w:rPr>
        <w:pict>
          <v:shape id="_x0000_s1035" type="#_x0000_t202" style="position:absolute;margin-left:146.4pt;margin-top:210.7pt;width:179.05pt;height:37.6pt;z-index:25166643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5B4179" w:rsidRDefault="005B4179" w:rsidP="005B4179">
                  <w:r>
                    <w:t>Carne de alpaca considerada orgánica y ecológica.</w:t>
                  </w:r>
                </w:p>
              </w:txbxContent>
            </v:textbox>
          </v:shape>
        </w:pict>
      </w:r>
      <w:r w:rsidR="00226E14">
        <w:rPr>
          <w:noProof/>
          <w:lang w:eastAsia="es-ES"/>
        </w:rPr>
        <w:pict>
          <v:shape id="_x0000_s1032" type="#_x0000_t202" style="position:absolute;margin-left:49.35pt;margin-top:10.85pt;width:179.05pt;height:34.95pt;z-index:25166336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5B4179" w:rsidRDefault="005B4179" w:rsidP="005B4179">
                  <w:r>
                    <w:t xml:space="preserve">Vocación productiva </w:t>
                  </w:r>
                  <w:r w:rsidR="00A9346A">
                    <w:t xml:space="preserve">de la parte alta del municipio </w:t>
                  </w:r>
                  <w:r>
                    <w:t xml:space="preserve">es la crianza de alpaca </w:t>
                  </w:r>
                </w:p>
              </w:txbxContent>
            </v:textbox>
          </v:shape>
        </w:pict>
      </w:r>
      <w:r w:rsidR="00226E14">
        <w:rPr>
          <w:b/>
          <w:noProof/>
          <w:u w:val="single"/>
          <w:lang w:eastAsia="es-ES"/>
        </w:rPr>
        <w:pict>
          <v:shape id="_x0000_s1038" type="#_x0000_t202" style="position:absolute;margin-left:437.3pt;margin-top:160.5pt;width:175.3pt;height:25.05pt;z-index:25166950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5B4179" w:rsidRDefault="00226E14" w:rsidP="005B4179">
                  <w:r>
                    <w:t>Venta de charque y fibra de alpaca.</w:t>
                  </w:r>
                </w:p>
              </w:txbxContent>
            </v:textbox>
          </v:shape>
        </w:pict>
      </w:r>
      <w:r w:rsidR="00226E14">
        <w:rPr>
          <w:noProof/>
          <w:lang w:eastAsia="es-ES"/>
        </w:rPr>
        <w:pict>
          <v:shape id="_x0000_s1036" type="#_x0000_t202" style="position:absolute;margin-left:395.15pt;margin-top:210.7pt;width:217.45pt;height:39.75pt;z-index:25166745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5B4179" w:rsidRDefault="00226E14" w:rsidP="005B4179">
                  <w:r>
                    <w:t>Implementación de infraestructura y equipos para el deshidratado de carne de alpaca.</w:t>
                  </w:r>
                </w:p>
              </w:txbxContent>
            </v:textbox>
          </v:shape>
        </w:pict>
      </w:r>
      <w:r w:rsidR="00A9346A">
        <w:rPr>
          <w:noProof/>
          <w:lang w:eastAsia="es-ES"/>
        </w:rPr>
        <w:pict>
          <v:shape id="_x0000_s1027" type="#_x0000_t202" style="position:absolute;margin-left:393.75pt;margin-top:53.85pt;width:74.2pt;height:34.65pt;z-index:2516592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E7B6C" w:rsidRPr="005B4179" w:rsidRDefault="003E7B6C" w:rsidP="005B4179">
                  <w:pPr>
                    <w:jc w:val="center"/>
                    <w:rPr>
                      <w:b/>
                    </w:rPr>
                  </w:pPr>
                  <w:r w:rsidRPr="005B4179">
                    <w:rPr>
                      <w:b/>
                    </w:rPr>
                    <w:t>SITUACION DESEADA</w:t>
                  </w:r>
                </w:p>
              </w:txbxContent>
            </v:textbox>
          </v:shape>
        </w:pict>
      </w:r>
      <w:r w:rsidR="00A9346A">
        <w:rPr>
          <w:noProof/>
          <w:lang w:eastAsia="es-ES"/>
        </w:rPr>
        <w:pict>
          <v:shape id="_x0000_s1026" type="#_x0000_t202" style="position:absolute;margin-left:244.2pt;margin-top:53.85pt;width:76.85pt;height:34.65pt;z-index:2516582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3E7B6C" w:rsidRPr="005B4179" w:rsidRDefault="003E7B6C" w:rsidP="005B4179">
                  <w:pPr>
                    <w:spacing w:after="0"/>
                    <w:jc w:val="center"/>
                    <w:rPr>
                      <w:b/>
                    </w:rPr>
                  </w:pPr>
                  <w:r w:rsidRPr="005B4179">
                    <w:rPr>
                      <w:b/>
                    </w:rPr>
                    <w:t xml:space="preserve">SITUACION </w:t>
                  </w:r>
                  <w:r w:rsidR="00FD24A4" w:rsidRPr="005B4179">
                    <w:rPr>
                      <w:b/>
                    </w:rPr>
                    <w:t xml:space="preserve"> </w:t>
                  </w:r>
                  <w:r w:rsidRPr="005B4179">
                    <w:rPr>
                      <w:b/>
                    </w:rPr>
                    <w:t>ACTUAL</w:t>
                  </w:r>
                </w:p>
              </w:txbxContent>
            </v:textbox>
          </v:shape>
        </w:pict>
      </w:r>
    </w:p>
    <w:sectPr w:rsidR="003E7B6C" w:rsidSect="00F027B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7B6C"/>
    <w:rsid w:val="000944CE"/>
    <w:rsid w:val="00226E14"/>
    <w:rsid w:val="003E7B6C"/>
    <w:rsid w:val="005B4179"/>
    <w:rsid w:val="00A00D4D"/>
    <w:rsid w:val="00A9346A"/>
    <w:rsid w:val="00B45326"/>
    <w:rsid w:val="00C91217"/>
    <w:rsid w:val="00EF12B8"/>
    <w:rsid w:val="00EF4A07"/>
    <w:rsid w:val="00F027BB"/>
    <w:rsid w:val="00F739D1"/>
    <w:rsid w:val="00FD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2" type="connector" idref="#_x0000_s1042"/>
        <o:r id="V:Rule4" type="connector" idref="#_x0000_s1043"/>
        <o:r id="V:Rule6" type="connector" idref="#_x0000_s1044"/>
        <o:r id="V:Rule8" type="connector" idref="#_x0000_s1045"/>
        <o:r id="V:Rule10" type="connector" idref="#_x0000_s1046"/>
        <o:r id="V:Rule12" type="connector" idref="#_x0000_s1047"/>
        <o:r id="V:Rule14" type="connector" idref="#_x0000_s1048"/>
        <o:r id="V:Rule16" type="connector" idref="#_x0000_s1049"/>
        <o:r id="V:Rule18" type="connector" idref="#_x0000_s1050"/>
        <o:r id="V:Rule20" type="connector" idref="#_x0000_s1051"/>
        <o:r id="V:Rule22" type="connector" idref="#_x0000_s1052"/>
        <o:r id="V:Rule24" type="connector" idref="#_x0000_s1053"/>
        <o:r id="V:Rule26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4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Bertha</dc:creator>
  <cp:lastModifiedBy>Bertha</cp:lastModifiedBy>
  <cp:revision>3</cp:revision>
  <dcterms:created xsi:type="dcterms:W3CDTF">2017-07-27T16:47:00Z</dcterms:created>
  <dcterms:modified xsi:type="dcterms:W3CDTF">2017-07-27T23:40:00Z</dcterms:modified>
</cp:coreProperties>
</file>