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1771"/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9"/>
        <w:gridCol w:w="6804"/>
      </w:tblGrid>
      <w:tr w:rsidR="00B24287" w:rsidRPr="00303E82" w:rsidTr="003A38D2">
        <w:trPr>
          <w:trHeight w:val="50"/>
        </w:trPr>
        <w:tc>
          <w:tcPr>
            <w:tcW w:w="8359" w:type="dxa"/>
            <w:shd w:val="clear" w:color="auto" w:fill="A8D08D" w:themeFill="accent6" w:themeFillTint="99"/>
            <w:vAlign w:val="center"/>
          </w:tcPr>
          <w:p w:rsidR="00B24287" w:rsidRPr="00303E82" w:rsidRDefault="00B24287" w:rsidP="008D68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 w:rsidRPr="00303E82"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CONTEXTO INTERNO</w:t>
            </w:r>
          </w:p>
        </w:tc>
        <w:tc>
          <w:tcPr>
            <w:tcW w:w="6804" w:type="dxa"/>
            <w:shd w:val="clear" w:color="auto" w:fill="A8D08D" w:themeFill="accent6" w:themeFillTint="99"/>
            <w:vAlign w:val="center"/>
          </w:tcPr>
          <w:p w:rsidR="00B24287" w:rsidRPr="00303E82" w:rsidRDefault="00B24287" w:rsidP="008D68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 w:rsidRPr="00303E82"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CONTEXTO EXTERNO</w:t>
            </w:r>
          </w:p>
        </w:tc>
      </w:tr>
      <w:tr w:rsidR="00953949" w:rsidRPr="00303E82" w:rsidTr="003A38D2">
        <w:trPr>
          <w:trHeight w:val="50"/>
        </w:trPr>
        <w:tc>
          <w:tcPr>
            <w:tcW w:w="8359" w:type="dxa"/>
            <w:shd w:val="clear" w:color="auto" w:fill="E2EFD9" w:themeFill="accent6" w:themeFillTint="33"/>
            <w:vAlign w:val="center"/>
          </w:tcPr>
          <w:p w:rsidR="00953949" w:rsidRPr="00303E82" w:rsidRDefault="00953949" w:rsidP="008D68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 w:rsidRPr="00303E82"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Fortalezas</w:t>
            </w:r>
          </w:p>
        </w:tc>
        <w:tc>
          <w:tcPr>
            <w:tcW w:w="6804" w:type="dxa"/>
            <w:shd w:val="clear" w:color="auto" w:fill="E2EFD9" w:themeFill="accent6" w:themeFillTint="33"/>
            <w:vAlign w:val="center"/>
          </w:tcPr>
          <w:p w:rsidR="00953949" w:rsidRPr="00303E82" w:rsidRDefault="00953949" w:rsidP="008D68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 w:rsidRPr="00303E82"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Oportunidades</w:t>
            </w:r>
          </w:p>
        </w:tc>
      </w:tr>
      <w:tr w:rsidR="00953949" w:rsidRPr="00303E82" w:rsidTr="008D68CF">
        <w:trPr>
          <w:trHeight w:val="20"/>
        </w:trPr>
        <w:tc>
          <w:tcPr>
            <w:tcW w:w="8359" w:type="dxa"/>
            <w:tcBorders>
              <w:bottom w:val="single" w:sz="4" w:space="0" w:color="auto"/>
            </w:tcBorders>
            <w:shd w:val="clear" w:color="auto" w:fill="auto"/>
          </w:tcPr>
          <w:p w:rsidR="00953949" w:rsidRPr="00303E82" w:rsidRDefault="00204ACB" w:rsidP="00204ACB">
            <w:pPr>
              <w:spacing w:after="0" w:line="240" w:lineRule="auto"/>
              <w:ind w:left="434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303E8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Comunidad de 10 familias unidas y con un fuerte vínculo espiritual y ético.</w:t>
            </w:r>
          </w:p>
          <w:p w:rsidR="00953949" w:rsidRPr="00303E82" w:rsidRDefault="00953949" w:rsidP="00204ACB">
            <w:pPr>
              <w:spacing w:after="0" w:line="240" w:lineRule="auto"/>
              <w:ind w:left="434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303E8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Espacios disponibles dentro de las propiedades para la producción de hortalizas.</w:t>
            </w:r>
          </w:p>
          <w:p w:rsidR="00D500F1" w:rsidRPr="00303E82" w:rsidRDefault="00D500F1" w:rsidP="00204ACB">
            <w:pPr>
              <w:spacing w:after="0" w:line="240" w:lineRule="auto"/>
              <w:ind w:left="434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303E8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Se dispone de un terreno mancomunado de 4000 mt2, para trabajo y aplicación comunitaria del proyecto.</w:t>
            </w:r>
          </w:p>
          <w:p w:rsidR="00953949" w:rsidRPr="00303E82" w:rsidRDefault="00953949" w:rsidP="00204ACB">
            <w:pPr>
              <w:spacing w:after="0" w:line="240" w:lineRule="auto"/>
              <w:ind w:left="434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303E8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Familias con experiencia en producción agrícola. </w:t>
            </w:r>
          </w:p>
          <w:p w:rsidR="00953949" w:rsidRPr="00303E82" w:rsidRDefault="00953949" w:rsidP="00204ACB">
            <w:pPr>
              <w:spacing w:after="0" w:line="240" w:lineRule="auto"/>
              <w:ind w:left="434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303E8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Acceso caminero a los </w:t>
            </w:r>
            <w:r w:rsidR="00C22F92" w:rsidRPr="00303E8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predio</w:t>
            </w:r>
            <w:r w:rsidR="00CD2EA9" w:rsidRPr="00303E8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s</w:t>
            </w:r>
            <w:r w:rsidR="00C22F92" w:rsidRPr="00303E8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 de la comunidad (parte asfalto y</w:t>
            </w:r>
            <w:r w:rsidRPr="00303E8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 tierra). </w:t>
            </w:r>
          </w:p>
          <w:p w:rsidR="00953949" w:rsidRPr="00303E82" w:rsidRDefault="00953949" w:rsidP="00204ACB">
            <w:pPr>
              <w:spacing w:after="0" w:line="240" w:lineRule="auto"/>
              <w:ind w:left="434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303E8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Apoyo y predisposición de familias para la ejecución del proyecto.</w:t>
            </w:r>
          </w:p>
          <w:p w:rsidR="00953949" w:rsidRPr="00303E82" w:rsidRDefault="00953949" w:rsidP="00204ACB">
            <w:pPr>
              <w:spacing w:after="0" w:line="240" w:lineRule="auto"/>
              <w:ind w:left="434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303E8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Cercanía a los mercados o centros de abasto. </w:t>
            </w:r>
          </w:p>
          <w:p w:rsidR="00CD2EA9" w:rsidRPr="00303E82" w:rsidRDefault="00CD2EA9" w:rsidP="00204ACB">
            <w:pPr>
              <w:spacing w:after="0" w:line="240" w:lineRule="auto"/>
              <w:ind w:left="434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303E8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Cohesión familiar importante y fuerte.</w:t>
            </w:r>
          </w:p>
          <w:p w:rsidR="00CD2EA9" w:rsidRPr="00303E82" w:rsidRDefault="00CD2EA9" w:rsidP="00204ACB">
            <w:pPr>
              <w:spacing w:after="0" w:line="240" w:lineRule="auto"/>
              <w:ind w:left="434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303E8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Interés por temas técnicos y generales.</w:t>
            </w:r>
          </w:p>
          <w:p w:rsidR="00CD2EA9" w:rsidRPr="00303E82" w:rsidRDefault="00CD2EA9" w:rsidP="00204ACB">
            <w:pPr>
              <w:spacing w:after="0" w:line="240" w:lineRule="auto"/>
              <w:ind w:left="434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303E8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Posibilidades de </w:t>
            </w:r>
            <w:proofErr w:type="spellStart"/>
            <w:r w:rsidRPr="00303E8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autofinaciamiento</w:t>
            </w:r>
            <w:proofErr w:type="spellEnd"/>
            <w:r w:rsidRPr="00303E8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.</w:t>
            </w:r>
          </w:p>
          <w:p w:rsidR="00953949" w:rsidRPr="00303E82" w:rsidRDefault="00CD2EA9" w:rsidP="00204ACB">
            <w:pPr>
              <w:spacing w:after="0" w:line="240" w:lineRule="auto"/>
              <w:ind w:left="434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303E8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Interés por el uso de materiales y tecnologías ecológicas.</w:t>
            </w:r>
            <w:r w:rsidR="00953949" w:rsidRPr="00303E8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</w:tcPr>
          <w:p w:rsidR="0070328E" w:rsidRPr="00303E82" w:rsidRDefault="0070328E" w:rsidP="00D96533">
            <w:pPr>
              <w:spacing w:after="0" w:line="240" w:lineRule="auto"/>
              <w:ind w:left="380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303E8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El tema de la vivienda de interés social de política estatal y de interés primordial más aun tratándose de la integralidad.</w:t>
            </w:r>
          </w:p>
          <w:p w:rsidR="00953949" w:rsidRPr="00303E82" w:rsidRDefault="00A344F2" w:rsidP="00D96533">
            <w:pPr>
              <w:spacing w:after="0" w:line="240" w:lineRule="auto"/>
              <w:ind w:left="380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303E8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La </w:t>
            </w:r>
            <w:r w:rsidR="00953949" w:rsidRPr="00303E8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comunidad tiene buenas oportunidades para gestionar proyectos.</w:t>
            </w:r>
          </w:p>
          <w:p w:rsidR="00953949" w:rsidRPr="00303E82" w:rsidRDefault="00953949" w:rsidP="00D96533">
            <w:pPr>
              <w:spacing w:after="0" w:line="240" w:lineRule="auto"/>
              <w:ind w:left="380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303E8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Coyuntura política favorable a la zona. </w:t>
            </w:r>
          </w:p>
          <w:p w:rsidR="00953949" w:rsidRPr="00303E82" w:rsidRDefault="00953949" w:rsidP="00D96533">
            <w:pPr>
              <w:spacing w:after="0" w:line="240" w:lineRule="auto"/>
              <w:ind w:left="380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303E8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Políticas y normas nacionales favorables para la producción agrícola, seguridad y soberanía alimentaria</w:t>
            </w:r>
            <w:r w:rsidR="00A344F2" w:rsidRPr="00303E8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 alrededor de la vivienda</w:t>
            </w:r>
            <w:r w:rsidRPr="00303E8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.  </w:t>
            </w:r>
          </w:p>
          <w:p w:rsidR="00953949" w:rsidRPr="00303E82" w:rsidRDefault="00953949" w:rsidP="00D96533">
            <w:pPr>
              <w:spacing w:after="0" w:line="240" w:lineRule="auto"/>
              <w:ind w:left="380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303E8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Existencia de líderes/as, capaces de gestionar proyectos que favorezcan a los miembros de la organización. </w:t>
            </w:r>
          </w:p>
          <w:p w:rsidR="00953949" w:rsidRPr="00303E82" w:rsidRDefault="00D96533" w:rsidP="00D96533">
            <w:pPr>
              <w:spacing w:after="0" w:line="240" w:lineRule="auto"/>
              <w:ind w:left="380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303E8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El p</w:t>
            </w:r>
            <w:r w:rsidR="00953949" w:rsidRPr="00303E8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royecto responde a la demanda genuina de las familias</w:t>
            </w:r>
            <w:r w:rsidR="00E32541" w:rsidRPr="00303E8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 después de una rev</w:t>
            </w:r>
            <w:r w:rsidR="006F38FF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ista pa</w:t>
            </w:r>
            <w:bookmarkStart w:id="0" w:name="_GoBack"/>
            <w:bookmarkEnd w:id="0"/>
            <w:r w:rsidR="00E32541" w:rsidRPr="00303E8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norámica</w:t>
            </w:r>
            <w:r w:rsidR="00953949" w:rsidRPr="00303E8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. </w:t>
            </w:r>
          </w:p>
          <w:p w:rsidR="00953949" w:rsidRPr="00303E82" w:rsidRDefault="00953949" w:rsidP="00D96533">
            <w:pPr>
              <w:spacing w:after="0" w:line="240" w:lineRule="auto"/>
              <w:ind w:left="380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303E8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Existencia </w:t>
            </w:r>
            <w:r w:rsidR="00A344F2" w:rsidRPr="00303E8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y construcción </w:t>
            </w:r>
            <w:r w:rsidRPr="00303E8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de mercados para productos ecológicos. </w:t>
            </w:r>
          </w:p>
        </w:tc>
      </w:tr>
      <w:tr w:rsidR="00953949" w:rsidRPr="00303E82" w:rsidTr="003A38D2">
        <w:trPr>
          <w:trHeight w:val="20"/>
        </w:trPr>
        <w:tc>
          <w:tcPr>
            <w:tcW w:w="8359" w:type="dxa"/>
            <w:shd w:val="clear" w:color="auto" w:fill="E2EFD9" w:themeFill="accent6" w:themeFillTint="33"/>
            <w:vAlign w:val="center"/>
          </w:tcPr>
          <w:p w:rsidR="00953949" w:rsidRPr="00303E82" w:rsidRDefault="00953949" w:rsidP="008D68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 w:rsidRPr="00303E82"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Debilidades</w:t>
            </w:r>
          </w:p>
        </w:tc>
        <w:tc>
          <w:tcPr>
            <w:tcW w:w="6804" w:type="dxa"/>
            <w:shd w:val="clear" w:color="auto" w:fill="E2EFD9" w:themeFill="accent6" w:themeFillTint="33"/>
            <w:vAlign w:val="center"/>
          </w:tcPr>
          <w:p w:rsidR="00953949" w:rsidRPr="00303E82" w:rsidRDefault="00953949" w:rsidP="008D68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 w:rsidRPr="00303E82"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Amenazas</w:t>
            </w:r>
          </w:p>
        </w:tc>
      </w:tr>
      <w:tr w:rsidR="00953949" w:rsidRPr="00303E82" w:rsidTr="008D68CF">
        <w:trPr>
          <w:trHeight w:val="20"/>
        </w:trPr>
        <w:tc>
          <w:tcPr>
            <w:tcW w:w="8359" w:type="dxa"/>
            <w:shd w:val="clear" w:color="auto" w:fill="auto"/>
          </w:tcPr>
          <w:p w:rsidR="00807A6C" w:rsidRPr="00303E82" w:rsidRDefault="00D96533" w:rsidP="00D96533">
            <w:pPr>
              <w:spacing w:after="0" w:line="240" w:lineRule="auto"/>
              <w:ind w:left="380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303E8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 </w:t>
            </w:r>
            <w:r w:rsidR="00807A6C" w:rsidRPr="00303E8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Car</w:t>
            </w:r>
            <w:r w:rsidRPr="00303E8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encia de ideas y proyectos </w:t>
            </w:r>
            <w:proofErr w:type="spellStart"/>
            <w:r w:rsidRPr="00303E8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cohes</w:t>
            </w:r>
            <w:r w:rsidR="00807A6C" w:rsidRPr="00303E8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ionantes</w:t>
            </w:r>
            <w:proofErr w:type="spellEnd"/>
            <w:r w:rsidR="00807A6C" w:rsidRPr="00303E8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 </w:t>
            </w:r>
          </w:p>
          <w:p w:rsidR="00EE60D9" w:rsidRPr="00303E82" w:rsidRDefault="00EE60D9" w:rsidP="00EE60D9">
            <w:pPr>
              <w:spacing w:after="0" w:line="240" w:lineRule="auto"/>
              <w:ind w:left="434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303E8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Falta de conocimiento general (horizonte).</w:t>
            </w:r>
          </w:p>
          <w:p w:rsidR="00EE60D9" w:rsidRPr="00303E82" w:rsidRDefault="00EE60D9" w:rsidP="00EE60D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303E8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       Falta de conocimiento técnico.</w:t>
            </w:r>
          </w:p>
          <w:p w:rsidR="00953949" w:rsidRPr="00303E82" w:rsidRDefault="00EE60D9" w:rsidP="00807A6C">
            <w:pPr>
              <w:spacing w:after="0" w:line="240" w:lineRule="auto"/>
              <w:ind w:left="434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303E8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La </w:t>
            </w:r>
            <w:r w:rsidR="00953949" w:rsidRPr="00303E8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comunidad no cuenta con personaría jurídica. </w:t>
            </w:r>
          </w:p>
          <w:p w:rsidR="00953949" w:rsidRPr="00303E82" w:rsidRDefault="00807A6C" w:rsidP="00807A6C">
            <w:pPr>
              <w:spacing w:after="0" w:line="240" w:lineRule="auto"/>
              <w:ind w:left="434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303E8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N</w:t>
            </w:r>
            <w:r w:rsidR="00953949" w:rsidRPr="00303E8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iveles de pobrez</w:t>
            </w:r>
            <w:r w:rsidRPr="00303E8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a y necesidad todavía importantes</w:t>
            </w:r>
            <w:r w:rsidR="00953949" w:rsidRPr="00303E8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.</w:t>
            </w:r>
          </w:p>
          <w:p w:rsidR="00953949" w:rsidRPr="00303E82" w:rsidRDefault="00953949" w:rsidP="00807A6C">
            <w:pPr>
              <w:spacing w:after="0" w:line="240" w:lineRule="auto"/>
              <w:ind w:left="434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303E8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Baja cobertura de servicios sociales integrales a grupos vulnerables y en riesgo.</w:t>
            </w:r>
          </w:p>
          <w:p w:rsidR="00953949" w:rsidRPr="00303E82" w:rsidRDefault="00953949" w:rsidP="00807A6C">
            <w:pPr>
              <w:spacing w:after="0" w:line="240" w:lineRule="auto"/>
              <w:ind w:left="434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303E8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Elevada contaminación ambiental.</w:t>
            </w:r>
          </w:p>
          <w:p w:rsidR="00953949" w:rsidRPr="00303E82" w:rsidRDefault="00953949" w:rsidP="00807A6C">
            <w:pPr>
              <w:spacing w:after="0" w:line="240" w:lineRule="auto"/>
              <w:ind w:left="434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6804" w:type="dxa"/>
            <w:shd w:val="clear" w:color="auto" w:fill="auto"/>
          </w:tcPr>
          <w:p w:rsidR="00D96533" w:rsidRPr="00303E82" w:rsidRDefault="00D96533" w:rsidP="00D96533">
            <w:pPr>
              <w:spacing w:after="0" w:line="240" w:lineRule="auto"/>
              <w:ind w:left="380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303E8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Acceso limitado a la educación formal y profesional</w:t>
            </w:r>
          </w:p>
          <w:p w:rsidR="00953949" w:rsidRPr="00303E82" w:rsidRDefault="00953949" w:rsidP="00D96533">
            <w:pPr>
              <w:spacing w:after="0" w:line="240" w:lineRule="auto"/>
              <w:ind w:left="380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303E8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Cambio de autoridades locales, puede perjudicar la materialización proyecto.</w:t>
            </w:r>
          </w:p>
          <w:p w:rsidR="00953949" w:rsidRPr="00303E82" w:rsidRDefault="00953949" w:rsidP="00D96533">
            <w:pPr>
              <w:spacing w:after="0" w:line="240" w:lineRule="auto"/>
              <w:ind w:left="380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303E8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Cambio climático afectaría</w:t>
            </w:r>
            <w:r w:rsidR="00B24287" w:rsidRPr="00303E8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 al pro</w:t>
            </w:r>
            <w:r w:rsidR="001C0823" w:rsidRPr="00303E8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yecto por lluvias no frecuentes y más uso de agua potable.</w:t>
            </w:r>
          </w:p>
          <w:p w:rsidR="00D96533" w:rsidRPr="00303E82" w:rsidRDefault="00D96533" w:rsidP="00D96533">
            <w:pPr>
              <w:spacing w:after="0" w:line="240" w:lineRule="auto"/>
              <w:ind w:left="380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303E8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Escaso acceso a financiamiento (burocracia).</w:t>
            </w:r>
          </w:p>
        </w:tc>
      </w:tr>
    </w:tbl>
    <w:p w:rsidR="008D68CF" w:rsidRPr="00303E82" w:rsidRDefault="00D13864" w:rsidP="00D1386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03E82">
        <w:rPr>
          <w:rFonts w:ascii="Arial" w:hAnsi="Arial" w:cs="Arial"/>
          <w:b/>
          <w:sz w:val="20"/>
          <w:szCs w:val="20"/>
        </w:rPr>
        <w:t>Estudiante: Jorge A. Machicado Quispe</w:t>
      </w:r>
    </w:p>
    <w:p w:rsidR="008D68CF" w:rsidRPr="00303E82" w:rsidRDefault="003A38D2" w:rsidP="003A38D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03E82">
        <w:rPr>
          <w:rFonts w:ascii="Arial" w:hAnsi="Arial" w:cs="Arial"/>
          <w:b/>
          <w:color w:val="1F4E79" w:themeColor="accent1" w:themeShade="80"/>
          <w:sz w:val="20"/>
          <w:szCs w:val="20"/>
        </w:rPr>
        <w:t>Proyecto</w:t>
      </w:r>
      <w:r w:rsidRPr="00303E82">
        <w:rPr>
          <w:rFonts w:ascii="Arial" w:hAnsi="Arial" w:cs="Arial"/>
          <w:sz w:val="20"/>
          <w:szCs w:val="20"/>
        </w:rPr>
        <w:t>:</w:t>
      </w:r>
      <w:r w:rsidR="008D68CF" w:rsidRPr="00303E82">
        <w:rPr>
          <w:rFonts w:ascii="Arial" w:hAnsi="Arial" w:cs="Arial"/>
          <w:sz w:val="20"/>
          <w:szCs w:val="20"/>
        </w:rPr>
        <w:t xml:space="preserve"> </w:t>
      </w:r>
      <w:r w:rsidRPr="00303E82">
        <w:rPr>
          <w:rFonts w:ascii="Arial" w:hAnsi="Arial" w:cs="Arial"/>
          <w:b/>
          <w:color w:val="C00000"/>
          <w:sz w:val="20"/>
          <w:szCs w:val="20"/>
        </w:rPr>
        <w:t>Vivienda Autoconstruida</w:t>
      </w:r>
      <w:r w:rsidR="00303E82" w:rsidRPr="00303E82">
        <w:rPr>
          <w:rFonts w:ascii="Arial" w:hAnsi="Arial" w:cs="Arial"/>
          <w:b/>
          <w:color w:val="C00000"/>
          <w:sz w:val="20"/>
          <w:szCs w:val="20"/>
        </w:rPr>
        <w:t>, Autosustentable y Productiva e</w:t>
      </w:r>
      <w:r w:rsidRPr="00303E82">
        <w:rPr>
          <w:rFonts w:ascii="Arial" w:hAnsi="Arial" w:cs="Arial"/>
          <w:b/>
          <w:color w:val="C00000"/>
          <w:sz w:val="20"/>
          <w:szCs w:val="20"/>
        </w:rPr>
        <w:t xml:space="preserve">n la </w:t>
      </w:r>
      <w:r w:rsidR="00303E82" w:rsidRPr="00303E82">
        <w:rPr>
          <w:rFonts w:ascii="Arial" w:hAnsi="Arial" w:cs="Arial"/>
          <w:b/>
          <w:color w:val="C00000"/>
          <w:sz w:val="20"/>
          <w:szCs w:val="20"/>
        </w:rPr>
        <w:t>Comunidad “El Buen Pastor”, Localidad:</w:t>
      </w:r>
      <w:r w:rsidRPr="00303E82">
        <w:rPr>
          <w:rFonts w:ascii="Arial" w:hAnsi="Arial" w:cs="Arial"/>
          <w:b/>
          <w:color w:val="C00000"/>
          <w:sz w:val="20"/>
          <w:szCs w:val="20"/>
        </w:rPr>
        <w:t xml:space="preserve"> </w:t>
      </w:r>
      <w:proofErr w:type="spellStart"/>
      <w:r w:rsidRPr="00303E82">
        <w:rPr>
          <w:rFonts w:ascii="Arial" w:hAnsi="Arial" w:cs="Arial"/>
          <w:b/>
          <w:color w:val="C00000"/>
          <w:sz w:val="20"/>
          <w:szCs w:val="20"/>
        </w:rPr>
        <w:t>Chonchocoro</w:t>
      </w:r>
      <w:proofErr w:type="spellEnd"/>
      <w:r w:rsidRPr="00303E82">
        <w:rPr>
          <w:rFonts w:ascii="Arial" w:hAnsi="Arial" w:cs="Arial"/>
          <w:b/>
          <w:color w:val="C00000"/>
          <w:sz w:val="20"/>
          <w:szCs w:val="20"/>
        </w:rPr>
        <w:t>, Municipio de Viacha.</w:t>
      </w:r>
    </w:p>
    <w:p w:rsidR="00953949" w:rsidRPr="00303E82" w:rsidRDefault="00B24287" w:rsidP="00B2428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03E82">
        <w:rPr>
          <w:rFonts w:ascii="Arial" w:hAnsi="Arial" w:cs="Arial"/>
          <w:b/>
          <w:sz w:val="20"/>
          <w:szCs w:val="20"/>
        </w:rPr>
        <w:t>FODA</w:t>
      </w:r>
    </w:p>
    <w:p w:rsidR="008D68CF" w:rsidRPr="00303E82" w:rsidRDefault="008D68CF" w:rsidP="00B2428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B24287" w:rsidRPr="00303E82" w:rsidRDefault="00B24287" w:rsidP="00953949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B24287" w:rsidRPr="00303E82" w:rsidRDefault="00B24287" w:rsidP="00953949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953949" w:rsidRPr="00303E82" w:rsidRDefault="00B24287" w:rsidP="00204ACB">
      <w:pPr>
        <w:pStyle w:val="Prrafodelista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03E82">
        <w:rPr>
          <w:rFonts w:ascii="Arial" w:hAnsi="Arial" w:cs="Arial"/>
          <w:b/>
          <w:sz w:val="20"/>
          <w:szCs w:val="20"/>
        </w:rPr>
        <w:t xml:space="preserve">Descripción de la cadena: </w:t>
      </w:r>
    </w:p>
    <w:p w:rsidR="00B24287" w:rsidRPr="00303E82" w:rsidRDefault="00516B63" w:rsidP="00AC7C32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03E82">
        <w:rPr>
          <w:rFonts w:ascii="Arial" w:hAnsi="Arial" w:cs="Arial"/>
          <w:sz w:val="20"/>
          <w:szCs w:val="20"/>
        </w:rPr>
        <w:t>Tratándose de un proyecto auto-producido, “la vivienda”, la cadena puede ser entendida como producida (en gran parte), dentro de sí misma y para sí misma, pudiendo desencadenar a</w:t>
      </w:r>
      <w:r w:rsidR="00303E82">
        <w:rPr>
          <w:rFonts w:ascii="Arial" w:hAnsi="Arial" w:cs="Arial"/>
          <w:sz w:val="20"/>
          <w:szCs w:val="20"/>
        </w:rPr>
        <w:t>)</w:t>
      </w:r>
      <w:r w:rsidRPr="00303E82">
        <w:rPr>
          <w:rFonts w:ascii="Arial" w:hAnsi="Arial" w:cs="Arial"/>
          <w:sz w:val="20"/>
          <w:szCs w:val="20"/>
        </w:rPr>
        <w:t xml:space="preserve"> </w:t>
      </w:r>
      <w:r w:rsidR="00421060" w:rsidRPr="00303E82">
        <w:rPr>
          <w:rFonts w:ascii="Arial" w:hAnsi="Arial" w:cs="Arial"/>
          <w:sz w:val="20"/>
          <w:szCs w:val="20"/>
        </w:rPr>
        <w:t>el compartimiento de la experie</w:t>
      </w:r>
      <w:r w:rsidR="00AC7C32">
        <w:rPr>
          <w:rFonts w:ascii="Arial" w:hAnsi="Arial" w:cs="Arial"/>
          <w:sz w:val="20"/>
          <w:szCs w:val="20"/>
        </w:rPr>
        <w:t>ncia con otras comunidades, y b)</w:t>
      </w:r>
      <w:r w:rsidR="00421060" w:rsidRPr="00303E82">
        <w:rPr>
          <w:rFonts w:ascii="Arial" w:hAnsi="Arial" w:cs="Arial"/>
          <w:sz w:val="20"/>
          <w:szCs w:val="20"/>
        </w:rPr>
        <w:t xml:space="preserve"> desatando la producción multiforme (leche, quesos, hortalizas, artesanía, etc.)</w:t>
      </w:r>
      <w:r w:rsidR="00AC7C32">
        <w:rPr>
          <w:rFonts w:ascii="Arial" w:hAnsi="Arial" w:cs="Arial"/>
          <w:sz w:val="20"/>
          <w:szCs w:val="20"/>
        </w:rPr>
        <w:t>,</w:t>
      </w:r>
      <w:r w:rsidR="00421060" w:rsidRPr="00303E82">
        <w:rPr>
          <w:rFonts w:ascii="Arial" w:hAnsi="Arial" w:cs="Arial"/>
          <w:sz w:val="20"/>
          <w:szCs w:val="20"/>
        </w:rPr>
        <w:t xml:space="preserve"> cooperante y no competitiva, </w:t>
      </w:r>
      <w:r w:rsidR="00AC7C32">
        <w:rPr>
          <w:rFonts w:ascii="Arial" w:hAnsi="Arial" w:cs="Arial"/>
          <w:sz w:val="20"/>
          <w:szCs w:val="20"/>
        </w:rPr>
        <w:t xml:space="preserve">al interior de la misma, </w:t>
      </w:r>
      <w:r w:rsidR="00421060" w:rsidRPr="00303E82">
        <w:rPr>
          <w:rFonts w:ascii="Arial" w:hAnsi="Arial" w:cs="Arial"/>
          <w:sz w:val="20"/>
          <w:szCs w:val="20"/>
        </w:rPr>
        <w:t>no sólo de subsistencia, sino de realización human</w:t>
      </w:r>
      <w:r w:rsidR="00DF1F36" w:rsidRPr="00303E82">
        <w:rPr>
          <w:rFonts w:ascii="Arial" w:hAnsi="Arial" w:cs="Arial"/>
          <w:sz w:val="20"/>
          <w:szCs w:val="20"/>
        </w:rPr>
        <w:t>a</w:t>
      </w:r>
      <w:r w:rsidR="00421060" w:rsidRPr="00303E82">
        <w:rPr>
          <w:rFonts w:ascii="Arial" w:hAnsi="Arial" w:cs="Arial"/>
          <w:sz w:val="20"/>
          <w:szCs w:val="20"/>
        </w:rPr>
        <w:t xml:space="preserve">, dentro de una economía auto-limitada, </w:t>
      </w:r>
      <w:r w:rsidR="00AC7C32">
        <w:rPr>
          <w:rFonts w:ascii="Arial" w:hAnsi="Arial" w:cs="Arial"/>
          <w:sz w:val="20"/>
          <w:szCs w:val="20"/>
        </w:rPr>
        <w:t xml:space="preserve">Comunitaria, </w:t>
      </w:r>
      <w:r w:rsidR="00421060" w:rsidRPr="00303E82">
        <w:rPr>
          <w:rFonts w:ascii="Arial" w:hAnsi="Arial" w:cs="Arial"/>
          <w:sz w:val="20"/>
          <w:szCs w:val="20"/>
        </w:rPr>
        <w:t xml:space="preserve">cooperante y </w:t>
      </w:r>
      <w:r w:rsidR="00DF1F36" w:rsidRPr="00303E82">
        <w:rPr>
          <w:rFonts w:ascii="Arial" w:hAnsi="Arial" w:cs="Arial"/>
          <w:sz w:val="20"/>
          <w:szCs w:val="20"/>
        </w:rPr>
        <w:t>complementaria.</w:t>
      </w:r>
      <w:r w:rsidR="00421060" w:rsidRPr="00303E82">
        <w:rPr>
          <w:rFonts w:ascii="Arial" w:hAnsi="Arial" w:cs="Arial"/>
          <w:sz w:val="20"/>
          <w:szCs w:val="20"/>
        </w:rPr>
        <w:t xml:space="preserve"> </w:t>
      </w:r>
      <w:r w:rsidR="00081BCE" w:rsidRPr="00303E82">
        <w:rPr>
          <w:rFonts w:ascii="Arial" w:hAnsi="Arial" w:cs="Arial"/>
          <w:sz w:val="20"/>
          <w:szCs w:val="20"/>
        </w:rPr>
        <w:t>Hay una relación hacia el exterior de la comunidad, (transportes comercialización, participación de técnicos, financiación), pero en menor escala, pues se trata de un intento de auto-</w:t>
      </w:r>
      <w:r w:rsidR="002C61CA" w:rsidRPr="00303E82">
        <w:rPr>
          <w:rFonts w:ascii="Arial" w:hAnsi="Arial" w:cs="Arial"/>
          <w:sz w:val="20"/>
          <w:szCs w:val="20"/>
        </w:rPr>
        <w:t>desarrollo, con posibilidad de amplificación.</w:t>
      </w:r>
    </w:p>
    <w:p w:rsidR="00B24287" w:rsidRPr="00303E82" w:rsidRDefault="00B24287" w:rsidP="00B24287">
      <w:pPr>
        <w:pStyle w:val="Prrafodelista"/>
        <w:spacing w:after="0" w:line="240" w:lineRule="auto"/>
        <w:rPr>
          <w:rFonts w:ascii="Arial" w:hAnsi="Arial" w:cs="Arial"/>
          <w:sz w:val="20"/>
          <w:szCs w:val="20"/>
        </w:rPr>
      </w:pPr>
    </w:p>
    <w:p w:rsidR="00B24287" w:rsidRPr="00303E82" w:rsidRDefault="00B24287" w:rsidP="00204ACB">
      <w:pPr>
        <w:pStyle w:val="Prrafodelista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03E82">
        <w:rPr>
          <w:rFonts w:ascii="Arial" w:hAnsi="Arial" w:cs="Arial"/>
          <w:b/>
          <w:sz w:val="20"/>
          <w:szCs w:val="20"/>
        </w:rPr>
        <w:t>Conclusiones y Recomendaciones</w:t>
      </w:r>
      <w:r w:rsidRPr="00303E82">
        <w:rPr>
          <w:rFonts w:ascii="Arial" w:hAnsi="Arial" w:cs="Arial"/>
          <w:sz w:val="20"/>
          <w:szCs w:val="20"/>
        </w:rPr>
        <w:t xml:space="preserve">: </w:t>
      </w:r>
    </w:p>
    <w:p w:rsidR="001409F3" w:rsidRPr="00303E82" w:rsidRDefault="006A5D3F" w:rsidP="00303E82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03E82">
        <w:rPr>
          <w:rFonts w:ascii="Arial" w:hAnsi="Arial" w:cs="Arial"/>
          <w:sz w:val="20"/>
          <w:szCs w:val="20"/>
        </w:rPr>
        <w:t xml:space="preserve">Este análisis, </w:t>
      </w:r>
      <w:r w:rsidR="001C0823" w:rsidRPr="00303E82">
        <w:rPr>
          <w:rFonts w:ascii="Arial" w:hAnsi="Arial" w:cs="Arial"/>
          <w:sz w:val="20"/>
          <w:szCs w:val="20"/>
        </w:rPr>
        <w:t>FODA</w:t>
      </w:r>
      <w:r w:rsidRPr="00303E82">
        <w:rPr>
          <w:rFonts w:ascii="Arial" w:hAnsi="Arial" w:cs="Arial"/>
          <w:sz w:val="20"/>
          <w:szCs w:val="20"/>
        </w:rPr>
        <w:t>, demuestra la existencia de más</w:t>
      </w:r>
      <w:r w:rsidR="001C0823" w:rsidRPr="00303E82">
        <w:rPr>
          <w:rFonts w:ascii="Arial" w:hAnsi="Arial" w:cs="Arial"/>
          <w:sz w:val="20"/>
          <w:szCs w:val="20"/>
        </w:rPr>
        <w:t xml:space="preserve"> </w:t>
      </w:r>
      <w:r w:rsidRPr="00303E82">
        <w:rPr>
          <w:rFonts w:ascii="Arial" w:hAnsi="Arial" w:cs="Arial"/>
          <w:b/>
          <w:sz w:val="20"/>
          <w:szCs w:val="20"/>
        </w:rPr>
        <w:t>FORTALEZAS y OPORTUNIDADES que</w:t>
      </w:r>
      <w:r w:rsidR="001C0823" w:rsidRPr="00303E82">
        <w:rPr>
          <w:rFonts w:ascii="Arial" w:hAnsi="Arial" w:cs="Arial"/>
          <w:b/>
          <w:sz w:val="20"/>
          <w:szCs w:val="20"/>
        </w:rPr>
        <w:t xml:space="preserve"> DEBILIDADES </w:t>
      </w:r>
      <w:r w:rsidRPr="00303E82">
        <w:rPr>
          <w:rFonts w:ascii="Arial" w:hAnsi="Arial" w:cs="Arial"/>
          <w:b/>
          <w:sz w:val="20"/>
          <w:szCs w:val="20"/>
        </w:rPr>
        <w:t xml:space="preserve">Y AMENAZAS, </w:t>
      </w:r>
      <w:r w:rsidRPr="00303E82">
        <w:rPr>
          <w:rFonts w:ascii="Arial" w:hAnsi="Arial" w:cs="Arial"/>
          <w:sz w:val="20"/>
          <w:szCs w:val="20"/>
        </w:rPr>
        <w:t>así, el</w:t>
      </w:r>
      <w:r w:rsidR="001C0823" w:rsidRPr="00303E82">
        <w:rPr>
          <w:rFonts w:ascii="Arial" w:hAnsi="Arial" w:cs="Arial"/>
          <w:sz w:val="20"/>
          <w:szCs w:val="20"/>
        </w:rPr>
        <w:t xml:space="preserve"> proyecto </w:t>
      </w:r>
      <w:r w:rsidRPr="00303E82">
        <w:rPr>
          <w:rFonts w:ascii="Arial" w:hAnsi="Arial" w:cs="Arial"/>
          <w:sz w:val="20"/>
          <w:szCs w:val="20"/>
        </w:rPr>
        <w:t xml:space="preserve">es </w:t>
      </w:r>
      <w:r w:rsidR="001C0823" w:rsidRPr="00303E82">
        <w:rPr>
          <w:rFonts w:ascii="Arial" w:hAnsi="Arial" w:cs="Arial"/>
          <w:sz w:val="20"/>
          <w:szCs w:val="20"/>
        </w:rPr>
        <w:t xml:space="preserve">factible. </w:t>
      </w:r>
      <w:r w:rsidRPr="00303E82">
        <w:rPr>
          <w:rFonts w:ascii="Arial" w:hAnsi="Arial" w:cs="Arial"/>
          <w:sz w:val="20"/>
          <w:szCs w:val="20"/>
        </w:rPr>
        <w:t xml:space="preserve">Hay que recalcar, </w:t>
      </w:r>
      <w:r w:rsidRPr="00AC7C32">
        <w:rPr>
          <w:rFonts w:ascii="Arial" w:hAnsi="Arial" w:cs="Arial"/>
          <w:b/>
          <w:sz w:val="20"/>
          <w:szCs w:val="20"/>
        </w:rPr>
        <w:t>sin embargo</w:t>
      </w:r>
      <w:r w:rsidRPr="00303E82">
        <w:rPr>
          <w:rFonts w:ascii="Arial" w:hAnsi="Arial" w:cs="Arial"/>
          <w:sz w:val="20"/>
          <w:szCs w:val="20"/>
        </w:rPr>
        <w:t xml:space="preserve">, que se trata de un proyecto </w:t>
      </w:r>
      <w:r w:rsidR="00E82A85" w:rsidRPr="00303E82">
        <w:rPr>
          <w:rFonts w:ascii="Arial" w:hAnsi="Arial" w:cs="Arial"/>
          <w:sz w:val="20"/>
          <w:szCs w:val="20"/>
        </w:rPr>
        <w:t>cuyo interés por la acumulación de capital, es subsidiaria, es secundaria</w:t>
      </w:r>
      <w:r w:rsidR="00AC7C32">
        <w:rPr>
          <w:rFonts w:ascii="Arial" w:hAnsi="Arial" w:cs="Arial"/>
          <w:sz w:val="20"/>
          <w:szCs w:val="20"/>
        </w:rPr>
        <w:t>,</w:t>
      </w:r>
      <w:r w:rsidR="00E82A85" w:rsidRPr="00303E82">
        <w:rPr>
          <w:rFonts w:ascii="Arial" w:hAnsi="Arial" w:cs="Arial"/>
          <w:sz w:val="20"/>
          <w:szCs w:val="20"/>
        </w:rPr>
        <w:t xml:space="preserve"> al concepto más importante que no es economicista, es decir, la realización multiforme del ser humano</w:t>
      </w:r>
      <w:r w:rsidR="00081BCE" w:rsidRPr="00303E82">
        <w:rPr>
          <w:rFonts w:ascii="Arial" w:hAnsi="Arial" w:cs="Arial"/>
          <w:sz w:val="20"/>
          <w:szCs w:val="20"/>
        </w:rPr>
        <w:t xml:space="preserve"> (empezando por la vivienda, que es la primera extensión del ser humano)</w:t>
      </w:r>
      <w:r w:rsidR="00E82A85" w:rsidRPr="00303E82">
        <w:rPr>
          <w:rFonts w:ascii="Arial" w:hAnsi="Arial" w:cs="Arial"/>
          <w:sz w:val="20"/>
          <w:szCs w:val="20"/>
        </w:rPr>
        <w:t>, lo que p</w:t>
      </w:r>
      <w:r w:rsidR="006F38FF">
        <w:rPr>
          <w:rFonts w:ascii="Arial" w:hAnsi="Arial" w:cs="Arial"/>
          <w:sz w:val="20"/>
          <w:szCs w:val="20"/>
        </w:rPr>
        <w:t>uede entenderse</w:t>
      </w:r>
      <w:r w:rsidR="00081BCE" w:rsidRPr="00303E82">
        <w:rPr>
          <w:rFonts w:ascii="Arial" w:hAnsi="Arial" w:cs="Arial"/>
          <w:sz w:val="20"/>
          <w:szCs w:val="20"/>
        </w:rPr>
        <w:t xml:space="preserve"> como la idea de</w:t>
      </w:r>
      <w:r w:rsidR="00E82A85" w:rsidRPr="00303E82">
        <w:rPr>
          <w:rFonts w:ascii="Arial" w:hAnsi="Arial" w:cs="Arial"/>
          <w:sz w:val="20"/>
          <w:szCs w:val="20"/>
        </w:rPr>
        <w:t xml:space="preserve"> desarrollo má</w:t>
      </w:r>
      <w:r w:rsidR="006F38FF">
        <w:rPr>
          <w:rFonts w:ascii="Arial" w:hAnsi="Arial" w:cs="Arial"/>
          <w:sz w:val="20"/>
          <w:szCs w:val="20"/>
        </w:rPr>
        <w:t xml:space="preserve">s integral, que incluye la idea </w:t>
      </w:r>
      <w:r w:rsidR="00E82A85" w:rsidRPr="00303E82">
        <w:rPr>
          <w:rFonts w:ascii="Arial" w:hAnsi="Arial" w:cs="Arial"/>
          <w:sz w:val="20"/>
          <w:szCs w:val="20"/>
        </w:rPr>
        <w:t>común</w:t>
      </w:r>
      <w:r w:rsidR="006F38FF">
        <w:rPr>
          <w:rFonts w:ascii="Arial" w:hAnsi="Arial" w:cs="Arial"/>
          <w:sz w:val="20"/>
          <w:szCs w:val="20"/>
        </w:rPr>
        <w:t xml:space="preserve"> (y subsidiaria),</w:t>
      </w:r>
      <w:r w:rsidR="00E82A85" w:rsidRPr="00303E82">
        <w:rPr>
          <w:rFonts w:ascii="Arial" w:hAnsi="Arial" w:cs="Arial"/>
          <w:sz w:val="20"/>
          <w:szCs w:val="20"/>
        </w:rPr>
        <w:t xml:space="preserve"> de desarrollo como economía.</w:t>
      </w:r>
    </w:p>
    <w:sectPr w:rsidR="001409F3" w:rsidRPr="00303E82" w:rsidSect="00B2428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82713"/>
    <w:multiLevelType w:val="hybridMultilevel"/>
    <w:tmpl w:val="66F0861A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176D6"/>
    <w:multiLevelType w:val="hybridMultilevel"/>
    <w:tmpl w:val="AF96A80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63F7F"/>
    <w:multiLevelType w:val="hybridMultilevel"/>
    <w:tmpl w:val="3D32F2D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C0305A9"/>
    <w:multiLevelType w:val="hybridMultilevel"/>
    <w:tmpl w:val="8D8EE44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D160CB3"/>
    <w:multiLevelType w:val="hybridMultilevel"/>
    <w:tmpl w:val="7CE4D470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3771C2"/>
    <w:multiLevelType w:val="hybridMultilevel"/>
    <w:tmpl w:val="04C4110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88783C"/>
    <w:multiLevelType w:val="hybridMultilevel"/>
    <w:tmpl w:val="6DB8ACF4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CA6"/>
    <w:rsid w:val="00081BCE"/>
    <w:rsid w:val="001409F3"/>
    <w:rsid w:val="001C0823"/>
    <w:rsid w:val="00204ACB"/>
    <w:rsid w:val="002920BE"/>
    <w:rsid w:val="002C39AD"/>
    <w:rsid w:val="002C61CA"/>
    <w:rsid w:val="00303E82"/>
    <w:rsid w:val="003A38D2"/>
    <w:rsid w:val="00421060"/>
    <w:rsid w:val="00516B63"/>
    <w:rsid w:val="005C1B7E"/>
    <w:rsid w:val="006A5D3F"/>
    <w:rsid w:val="006F38FF"/>
    <w:rsid w:val="0070328E"/>
    <w:rsid w:val="00807A6C"/>
    <w:rsid w:val="008D68CF"/>
    <w:rsid w:val="00953949"/>
    <w:rsid w:val="00A344F2"/>
    <w:rsid w:val="00AC7C32"/>
    <w:rsid w:val="00AD5D81"/>
    <w:rsid w:val="00B24287"/>
    <w:rsid w:val="00C22F92"/>
    <w:rsid w:val="00CD2EA9"/>
    <w:rsid w:val="00D13864"/>
    <w:rsid w:val="00D500F1"/>
    <w:rsid w:val="00D96533"/>
    <w:rsid w:val="00DF1F36"/>
    <w:rsid w:val="00E32541"/>
    <w:rsid w:val="00E82A85"/>
    <w:rsid w:val="00EC4CA6"/>
    <w:rsid w:val="00EE6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A04E18E"/>
  <w15:chartTrackingRefBased/>
  <w15:docId w15:val="{0A46AD6E-6675-40FC-B9F4-AF280D911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B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GRÁFICOS"/>
    <w:basedOn w:val="Normal"/>
    <w:link w:val="PrrafodelistaCar"/>
    <w:qFormat/>
    <w:rsid w:val="00953949"/>
    <w:pPr>
      <w:spacing w:after="200" w:line="276" w:lineRule="auto"/>
      <w:ind w:left="720"/>
      <w:contextualSpacing/>
    </w:pPr>
    <w:rPr>
      <w:lang w:val="es-ES"/>
    </w:rPr>
  </w:style>
  <w:style w:type="paragraph" w:styleId="NormalWeb">
    <w:name w:val="Normal (Web)"/>
    <w:basedOn w:val="Normal"/>
    <w:uiPriority w:val="99"/>
    <w:unhideWhenUsed/>
    <w:rsid w:val="00953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aliases w:val="GRÁFICOS Car"/>
    <w:basedOn w:val="Fuentedeprrafopredeter"/>
    <w:link w:val="Prrafodelista"/>
    <w:rsid w:val="009539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49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549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Alex Escalier Ventiades</dc:creator>
  <cp:keywords/>
  <dc:description/>
  <cp:lastModifiedBy>Jorge Machicado</cp:lastModifiedBy>
  <cp:revision>4</cp:revision>
  <dcterms:created xsi:type="dcterms:W3CDTF">2017-08-03T13:56:00Z</dcterms:created>
  <dcterms:modified xsi:type="dcterms:W3CDTF">2017-08-04T00:58:00Z</dcterms:modified>
</cp:coreProperties>
</file>