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6641" w:rsidRPr="00F4073D" w:rsidRDefault="00CD0659" w:rsidP="008A4856">
      <w:pPr>
        <w:pStyle w:val="NormalWeb"/>
        <w:jc w:val="center"/>
        <w:rPr>
          <w:rFonts w:ascii="Century Gothic" w:hAnsi="Century Gothic"/>
        </w:rPr>
      </w:pPr>
      <w:r w:rsidRPr="00F4073D">
        <w:rPr>
          <w:rFonts w:ascii="Century Gothic" w:hAnsi="Century Gothic"/>
        </w:rPr>
        <w:t>Reflexión sobre mi propuesta de proyecto</w:t>
      </w:r>
      <w:r w:rsidR="008A4856">
        <w:rPr>
          <w:rFonts w:ascii="Century Gothic" w:hAnsi="Century Gothic"/>
        </w:rPr>
        <w:t>:</w:t>
      </w:r>
    </w:p>
    <w:p w:rsidR="00CD0659" w:rsidRDefault="00CD0659" w:rsidP="008A4856">
      <w:pPr>
        <w:jc w:val="center"/>
        <w:rPr>
          <w:rFonts w:ascii="Century Gothic" w:hAnsi="Century Gothic"/>
          <w:b/>
          <w:sz w:val="24"/>
          <w:szCs w:val="24"/>
        </w:rPr>
      </w:pPr>
      <w:r w:rsidRPr="00F4073D">
        <w:rPr>
          <w:rFonts w:ascii="Century Gothic" w:hAnsi="Century Gothic"/>
          <w:b/>
          <w:sz w:val="24"/>
          <w:szCs w:val="24"/>
        </w:rPr>
        <w:t>EMPODERAMIENTO ECONÓMICO DE MUJERES CAMPESINAS DE LA SUBCENTRAL SAN ISIDRO DEL MUNICIPIO DE ANZALDO MEDIANTE LA COMERCIALIZACIÓN DE TEJIDOS ARTESANALES</w:t>
      </w:r>
    </w:p>
    <w:p w:rsidR="008A4856" w:rsidRPr="008A4856" w:rsidRDefault="008A4856" w:rsidP="008A4856">
      <w:pPr>
        <w:jc w:val="right"/>
        <w:rPr>
          <w:rFonts w:ascii="Comic Sans MS" w:hAnsi="Comic Sans MS"/>
          <w:b/>
          <w:sz w:val="24"/>
          <w:szCs w:val="24"/>
        </w:rPr>
      </w:pPr>
      <w:bookmarkStart w:id="0" w:name="_GoBack"/>
      <w:bookmarkEnd w:id="0"/>
      <w:r w:rsidRPr="008A4856">
        <w:rPr>
          <w:rFonts w:ascii="Comic Sans MS" w:hAnsi="Comic Sans MS"/>
          <w:b/>
          <w:sz w:val="24"/>
          <w:szCs w:val="24"/>
        </w:rPr>
        <w:t>Limber Marca Vargas</w:t>
      </w:r>
    </w:p>
    <w:p w:rsidR="00106641" w:rsidRPr="00F4073D" w:rsidRDefault="00106641" w:rsidP="00F4073D">
      <w:pPr>
        <w:pStyle w:val="NormalWeb"/>
        <w:jc w:val="both"/>
        <w:rPr>
          <w:rFonts w:ascii="Century Gothic" w:hAnsi="Century Gothic"/>
          <w:b/>
          <w:i/>
        </w:rPr>
      </w:pPr>
      <w:r w:rsidRPr="00F4073D">
        <w:rPr>
          <w:rFonts w:ascii="Century Gothic" w:hAnsi="Century Gothic"/>
          <w:b/>
          <w:i/>
        </w:rPr>
        <w:t>1.- ¿Es el objetivo específico del proyecto o del plan de negocios la mejor respuesta posible al problema principal formulado al elaborar el marco lógico?;</w:t>
      </w:r>
    </w:p>
    <w:p w:rsidR="00421FAA" w:rsidRPr="00F4073D" w:rsidRDefault="00CD0659" w:rsidP="00F4073D">
      <w:pPr>
        <w:jc w:val="both"/>
        <w:rPr>
          <w:rFonts w:ascii="Century Gothic" w:hAnsi="Century Gothic"/>
          <w:b/>
          <w:sz w:val="24"/>
          <w:szCs w:val="24"/>
        </w:rPr>
      </w:pPr>
      <w:r w:rsidRPr="00F4073D">
        <w:rPr>
          <w:rFonts w:ascii="Century Gothic" w:hAnsi="Century Gothic"/>
          <w:b/>
          <w:sz w:val="24"/>
          <w:szCs w:val="24"/>
        </w:rPr>
        <w:t>Problema principal:</w:t>
      </w:r>
    </w:p>
    <w:p w:rsidR="00CD0659" w:rsidRPr="00F4073D" w:rsidRDefault="00CD0659" w:rsidP="00F4073D">
      <w:pPr>
        <w:jc w:val="both"/>
        <w:rPr>
          <w:rFonts w:ascii="Century Gothic" w:hAnsi="Century Gothic"/>
          <w:sz w:val="24"/>
          <w:szCs w:val="24"/>
        </w:rPr>
      </w:pPr>
      <w:r w:rsidRPr="00F4073D">
        <w:rPr>
          <w:rFonts w:ascii="Century Gothic" w:hAnsi="Century Gothic"/>
          <w:sz w:val="24"/>
          <w:szCs w:val="24"/>
        </w:rPr>
        <w:t>Bajos niveles de ingresos económicos de las mujeres de la subcentral San Isidro.</w:t>
      </w:r>
    </w:p>
    <w:p w:rsidR="00CD0659" w:rsidRPr="00F4073D" w:rsidRDefault="00CD0659" w:rsidP="00F4073D">
      <w:pPr>
        <w:jc w:val="both"/>
        <w:rPr>
          <w:rFonts w:ascii="Century Gothic" w:hAnsi="Century Gothic"/>
          <w:b/>
          <w:sz w:val="24"/>
          <w:szCs w:val="24"/>
        </w:rPr>
      </w:pPr>
      <w:r w:rsidRPr="00F4073D">
        <w:rPr>
          <w:rFonts w:ascii="Century Gothic" w:hAnsi="Century Gothic"/>
          <w:b/>
          <w:sz w:val="24"/>
          <w:szCs w:val="24"/>
        </w:rPr>
        <w:t>Objetivo específico:</w:t>
      </w:r>
    </w:p>
    <w:p w:rsidR="00421FAA" w:rsidRPr="00F4073D" w:rsidRDefault="00CD0659" w:rsidP="00F4073D">
      <w:pPr>
        <w:jc w:val="both"/>
        <w:rPr>
          <w:rFonts w:ascii="Century Gothic" w:hAnsi="Century Gothic"/>
          <w:sz w:val="24"/>
          <w:szCs w:val="24"/>
        </w:rPr>
      </w:pPr>
      <w:r w:rsidRPr="00F4073D">
        <w:rPr>
          <w:rFonts w:ascii="Century Gothic" w:hAnsi="Century Gothic"/>
          <w:sz w:val="24"/>
          <w:szCs w:val="24"/>
        </w:rPr>
        <w:t>Incrementados los ingresos familiares de las mujeres que son parte de la subcentral San Isidro mediante la comercialización de tejidos artesanales.</w:t>
      </w:r>
    </w:p>
    <w:p w:rsidR="00F4073D" w:rsidRPr="00F4073D" w:rsidRDefault="00106641" w:rsidP="00F4073D">
      <w:pPr>
        <w:pStyle w:val="NormalWeb"/>
        <w:jc w:val="both"/>
        <w:rPr>
          <w:rFonts w:ascii="Century Gothic" w:hAnsi="Century Gothic"/>
          <w:b/>
          <w:i/>
        </w:rPr>
      </w:pPr>
      <w:r w:rsidRPr="00F4073D">
        <w:rPr>
          <w:rFonts w:ascii="Century Gothic" w:hAnsi="Century Gothic"/>
          <w:b/>
          <w:i/>
        </w:rPr>
        <w:t>2.- Para los que formulan un proyecto: ¿los objetivos han sido de</w:t>
      </w:r>
      <w:r w:rsidR="00F4073D" w:rsidRPr="00F4073D">
        <w:rPr>
          <w:rFonts w:ascii="Century Gothic" w:hAnsi="Century Gothic"/>
          <w:b/>
          <w:i/>
        </w:rPr>
        <w:t>terminados participativamente?</w:t>
      </w:r>
    </w:p>
    <w:p w:rsidR="00106641" w:rsidRPr="00F4073D" w:rsidRDefault="00F4073D" w:rsidP="00F4073D">
      <w:pPr>
        <w:pStyle w:val="NormalWeb"/>
        <w:jc w:val="both"/>
        <w:rPr>
          <w:rFonts w:ascii="Century Gothic" w:hAnsi="Century Gothic"/>
        </w:rPr>
      </w:pPr>
      <w:r w:rsidRPr="00F4073D">
        <w:rPr>
          <w:rFonts w:ascii="Century Gothic" w:hAnsi="Century Gothic"/>
        </w:rPr>
        <w:t>La propuesta de proyecto responde a una necesidad identificada con y para las mujeres de la subcentral de San Isidro, del municipio de Anzaldo. Las mujeres de esta subcentral se caracterizan por elaborar tejidos artesanales. Por esta razón, las propias mujeres han planteado en sus eventos orgánicos y reuniones a nivel de subcentral el apoyo en el fortalecimiento de esta actividad y/o iniciativa.</w:t>
      </w:r>
    </w:p>
    <w:p w:rsidR="00F4073D" w:rsidRDefault="00106641" w:rsidP="00F4073D">
      <w:pPr>
        <w:pStyle w:val="NormalWeb"/>
        <w:jc w:val="both"/>
        <w:rPr>
          <w:rFonts w:ascii="Century Gothic" w:hAnsi="Century Gothic"/>
          <w:b/>
          <w:i/>
        </w:rPr>
      </w:pPr>
      <w:r w:rsidRPr="00F4073D">
        <w:rPr>
          <w:rFonts w:ascii="Century Gothic" w:hAnsi="Century Gothic"/>
          <w:b/>
          <w:i/>
        </w:rPr>
        <w:t>3.- ¿Es viable económicamente el proyecto o plan de negocios?</w:t>
      </w:r>
    </w:p>
    <w:p w:rsidR="00106641" w:rsidRDefault="00F4073D" w:rsidP="00F4073D">
      <w:pPr>
        <w:pStyle w:val="NormalWeb"/>
        <w:jc w:val="both"/>
        <w:rPr>
          <w:rFonts w:ascii="Century Gothic" w:hAnsi="Century Gothic"/>
        </w:rPr>
      </w:pPr>
      <w:r>
        <w:rPr>
          <w:rFonts w:ascii="Century Gothic" w:hAnsi="Century Gothic"/>
        </w:rPr>
        <w:t>Es viable económicamente el proyecto porque primeramente, es</w:t>
      </w:r>
      <w:r w:rsidRPr="00F4073D">
        <w:rPr>
          <w:rFonts w:ascii="Century Gothic" w:hAnsi="Century Gothic"/>
        </w:rPr>
        <w:t xml:space="preserve"> una </w:t>
      </w:r>
      <w:r>
        <w:rPr>
          <w:rFonts w:ascii="Century Gothic" w:hAnsi="Century Gothic"/>
        </w:rPr>
        <w:t>actividad que las mujeres de San Isidro vienen desarrollando como una alternativa para generar</w:t>
      </w:r>
      <w:r w:rsidR="008A4856">
        <w:rPr>
          <w:rFonts w:ascii="Century Gothic" w:hAnsi="Century Gothic"/>
        </w:rPr>
        <w:t xml:space="preserve"> ingresos económicos familiares, es decir, no es una actividad que se empezará a desarrollar desde cero.</w:t>
      </w:r>
    </w:p>
    <w:p w:rsidR="00F4073D" w:rsidRPr="00F4073D" w:rsidRDefault="00F4073D" w:rsidP="00F4073D">
      <w:pPr>
        <w:pStyle w:val="NormalWeb"/>
        <w:jc w:val="both"/>
        <w:rPr>
          <w:rFonts w:ascii="Century Gothic" w:hAnsi="Century Gothic"/>
        </w:rPr>
      </w:pPr>
      <w:r>
        <w:rPr>
          <w:rFonts w:ascii="Century Gothic" w:hAnsi="Century Gothic"/>
        </w:rPr>
        <w:t xml:space="preserve">Además, el municipio de Anzaldo es parte de la ruta turística del parque nacional de Torotoro, conocido por los restos fósiles de dinosaurios. Por tanto existe la posibilidad de ofertar productos artesanales a los </w:t>
      </w:r>
      <w:r w:rsidR="008A4856">
        <w:rPr>
          <w:rFonts w:ascii="Century Gothic" w:hAnsi="Century Gothic"/>
        </w:rPr>
        <w:t>turistas</w:t>
      </w:r>
      <w:r>
        <w:rPr>
          <w:rFonts w:ascii="Century Gothic" w:hAnsi="Century Gothic"/>
        </w:rPr>
        <w:t xml:space="preserve"> y también a la población </w:t>
      </w:r>
      <w:r w:rsidR="008A4856">
        <w:rPr>
          <w:rFonts w:ascii="Century Gothic" w:hAnsi="Century Gothic"/>
        </w:rPr>
        <w:t>de Anzaldo.</w:t>
      </w:r>
    </w:p>
    <w:sectPr w:rsidR="00F4073D" w:rsidRPr="00F4073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6641"/>
    <w:rsid w:val="00001992"/>
    <w:rsid w:val="00106641"/>
    <w:rsid w:val="00237C72"/>
    <w:rsid w:val="00263177"/>
    <w:rsid w:val="00421FAA"/>
    <w:rsid w:val="007C6D3C"/>
    <w:rsid w:val="008A4856"/>
    <w:rsid w:val="00BF411D"/>
    <w:rsid w:val="00CD0659"/>
    <w:rsid w:val="00F4073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7697120-24C3-4E0D-8AA1-889C3A9D2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106641"/>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Sinespaciado">
    <w:name w:val="No Spacing"/>
    <w:uiPriority w:val="1"/>
    <w:qFormat/>
    <w:rsid w:val="00421FA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8626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264</Words>
  <Characters>1457</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1718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Técnicos</cp:lastModifiedBy>
  <cp:revision>3</cp:revision>
  <dcterms:created xsi:type="dcterms:W3CDTF">2017-08-23T02:56:00Z</dcterms:created>
  <dcterms:modified xsi:type="dcterms:W3CDTF">2017-08-23T03:10:00Z</dcterms:modified>
</cp:coreProperties>
</file>