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0D" w:rsidRPr="00E746EE" w:rsidRDefault="0069740D" w:rsidP="0069740D">
      <w:pPr>
        <w:pStyle w:val="NormalWeb"/>
        <w:shd w:val="clear" w:color="auto" w:fill="FFFFFF"/>
        <w:spacing w:before="0" w:beforeAutospacing="0" w:after="150" w:afterAutospacing="0"/>
        <w:rPr>
          <w:rFonts w:asciiTheme="minorHAnsi" w:hAnsiTheme="minorHAnsi" w:cstheme="minorHAnsi"/>
          <w:b/>
          <w:color w:val="222222"/>
          <w:sz w:val="22"/>
          <w:szCs w:val="22"/>
        </w:rPr>
      </w:pPr>
      <w:r w:rsidRPr="00E746EE">
        <w:rPr>
          <w:rFonts w:asciiTheme="minorHAnsi" w:hAnsiTheme="minorHAnsi" w:cstheme="minorHAnsi"/>
          <w:b/>
          <w:color w:val="222222"/>
          <w:sz w:val="22"/>
          <w:szCs w:val="22"/>
        </w:rPr>
        <w:t>1.- ¿Es el objetivo específico del proyecto o del plan de negocios la mejor respuesta posible al problema principal formula</w:t>
      </w:r>
      <w:r w:rsidRPr="00E746EE">
        <w:rPr>
          <w:rFonts w:asciiTheme="minorHAnsi" w:hAnsiTheme="minorHAnsi" w:cstheme="minorHAnsi"/>
          <w:b/>
          <w:color w:val="222222"/>
          <w:sz w:val="22"/>
          <w:szCs w:val="22"/>
        </w:rPr>
        <w:t>do al elaborar el marco lógico?</w:t>
      </w:r>
    </w:p>
    <w:p w:rsidR="009C1535" w:rsidRPr="00E746EE" w:rsidRDefault="0069740D" w:rsidP="0069740D">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E746EE">
        <w:rPr>
          <w:rFonts w:asciiTheme="minorHAnsi" w:hAnsiTheme="minorHAnsi" w:cstheme="minorHAnsi"/>
          <w:color w:val="222222"/>
          <w:sz w:val="22"/>
          <w:szCs w:val="22"/>
        </w:rPr>
        <w:t xml:space="preserve">El objetivo específico planteado en mi proyecto corresponde a la </w:t>
      </w:r>
      <w:proofErr w:type="spellStart"/>
      <w:r w:rsidRPr="00E746EE">
        <w:rPr>
          <w:rFonts w:asciiTheme="minorHAnsi" w:hAnsiTheme="minorHAnsi" w:cstheme="minorHAnsi"/>
          <w:color w:val="222222"/>
          <w:sz w:val="22"/>
          <w:szCs w:val="22"/>
        </w:rPr>
        <w:t>visibilización</w:t>
      </w:r>
      <w:proofErr w:type="spellEnd"/>
      <w:r w:rsidRPr="00E746EE">
        <w:rPr>
          <w:rFonts w:asciiTheme="minorHAnsi" w:hAnsiTheme="minorHAnsi" w:cstheme="minorHAnsi"/>
          <w:color w:val="222222"/>
          <w:sz w:val="22"/>
          <w:szCs w:val="22"/>
        </w:rPr>
        <w:t xml:space="preserve"> y fortalecimiento del tejido organizacional de la Asociación de Mujeres Agrícolas de la Comuna Llano Grande y da una buena respuesta al problema</w:t>
      </w:r>
      <w:r w:rsidR="009C1535" w:rsidRPr="00E746EE">
        <w:rPr>
          <w:rFonts w:asciiTheme="minorHAnsi" w:hAnsiTheme="minorHAnsi" w:cstheme="minorHAnsi"/>
          <w:color w:val="222222"/>
          <w:sz w:val="22"/>
          <w:szCs w:val="22"/>
        </w:rPr>
        <w:t xml:space="preserve"> principal planteado que incurre en los bajos niveles de ingresos de la Asociación en el sostenimiento de una economía campesina e indígena y autónoma. </w:t>
      </w:r>
    </w:p>
    <w:p w:rsidR="00AF04D4" w:rsidRPr="00E746EE" w:rsidRDefault="009C1535" w:rsidP="0069740D">
      <w:pPr>
        <w:pStyle w:val="NormalWeb"/>
        <w:shd w:val="clear" w:color="auto" w:fill="FFFFFF"/>
        <w:spacing w:before="0" w:beforeAutospacing="0" w:after="150" w:afterAutospacing="0"/>
        <w:jc w:val="both"/>
        <w:rPr>
          <w:rFonts w:asciiTheme="minorHAnsi" w:hAnsiTheme="minorHAnsi" w:cstheme="minorHAnsi"/>
          <w:color w:val="222222"/>
          <w:sz w:val="22"/>
          <w:szCs w:val="22"/>
        </w:rPr>
      </w:pPr>
      <w:r w:rsidRPr="00E746EE">
        <w:rPr>
          <w:rFonts w:asciiTheme="minorHAnsi" w:hAnsiTheme="minorHAnsi" w:cstheme="minorHAnsi"/>
          <w:color w:val="222222"/>
          <w:sz w:val="22"/>
          <w:szCs w:val="22"/>
        </w:rPr>
        <w:t xml:space="preserve">El objetivo específico se sostiene gracias a los resultados de la creación de una feria orgánica para estrechar lazos entre la producción campesina y el consumo responsable en la ciudad de Quito; el segundo resultado y complementario al primero tiene que ver con la ampliación de la Asociación Agrícola de mujeres con nuevas miras al acceso al crédito. </w:t>
      </w:r>
    </w:p>
    <w:p w:rsidR="0069740D" w:rsidRPr="00E746EE" w:rsidRDefault="0069740D" w:rsidP="00AF04D4">
      <w:pPr>
        <w:jc w:val="both"/>
        <w:rPr>
          <w:rFonts w:cstheme="minorHAnsi"/>
          <w:b/>
          <w:color w:val="222222"/>
        </w:rPr>
      </w:pPr>
      <w:r w:rsidRPr="00E746EE">
        <w:rPr>
          <w:rFonts w:cstheme="minorHAnsi"/>
          <w:b/>
          <w:color w:val="222222"/>
        </w:rPr>
        <w:t>2.- Para los que formulan un proyecto: ¿los objetivos han sido determinados participativamente?; y,</w:t>
      </w:r>
      <w:r w:rsidRPr="00E746EE">
        <w:rPr>
          <w:rFonts w:cstheme="minorHAnsi"/>
          <w:b/>
          <w:color w:val="222222"/>
        </w:rPr>
        <w:t xml:space="preserve"> </w:t>
      </w:r>
      <w:r w:rsidRPr="00E746EE">
        <w:rPr>
          <w:rFonts w:cstheme="minorHAnsi"/>
          <w:b/>
          <w:color w:val="222222"/>
        </w:rPr>
        <w:t>para los que formulan un plan de negocios: ¿los productos a vender han sido determinados por la oferta o por la demanda del mercado?</w:t>
      </w:r>
    </w:p>
    <w:p w:rsidR="0069740D" w:rsidRPr="00E746EE" w:rsidRDefault="00AF04D4" w:rsidP="00E746EE">
      <w:pPr>
        <w:jc w:val="both"/>
        <w:rPr>
          <w:rFonts w:cstheme="minorHAnsi"/>
          <w:color w:val="222222"/>
        </w:rPr>
      </w:pPr>
      <w:r w:rsidRPr="00E746EE">
        <w:rPr>
          <w:rFonts w:cstheme="minorHAnsi"/>
          <w:color w:val="222222"/>
        </w:rPr>
        <w:t>Los objetivos</w:t>
      </w:r>
      <w:r w:rsidR="00E746EE" w:rsidRPr="00E746EE">
        <w:rPr>
          <w:rFonts w:cstheme="minorHAnsi"/>
          <w:color w:val="222222"/>
        </w:rPr>
        <w:t xml:space="preserve"> se han elaborado a partir de las entrevistas realizadas con las mujeres en la elaboración de un vídeo que refleja su caso de autonomía campesina. Se trata de una pequeña iniciativa con un gran potencial que puede ser ampliado gracias a la estrategia de comercialización que se afianza con un importante y engranado proceso de comunicación comunitario del Pueblo Kitu Kara. </w:t>
      </w:r>
      <w:r w:rsidR="00E746EE">
        <w:rPr>
          <w:rFonts w:cstheme="minorHAnsi"/>
          <w:color w:val="222222"/>
        </w:rPr>
        <w:t xml:space="preserve">Link del vídeo: </w:t>
      </w:r>
      <w:hyperlink r:id="rId4" w:history="1">
        <w:r w:rsidR="00E746EE" w:rsidRPr="003D2FFE">
          <w:rPr>
            <w:rStyle w:val="Hipervnculo"/>
            <w:rFonts w:cstheme="minorHAnsi"/>
          </w:rPr>
          <w:t>https://www.youtube.com/watch?v=PX9_cLPjGgc</w:t>
        </w:r>
      </w:hyperlink>
    </w:p>
    <w:p w:rsidR="0069740D" w:rsidRPr="0069740D" w:rsidRDefault="0069740D" w:rsidP="0069740D">
      <w:pPr>
        <w:pStyle w:val="NormalWeb"/>
        <w:shd w:val="clear" w:color="auto" w:fill="FFFFFF"/>
        <w:spacing w:before="0" w:beforeAutospacing="0" w:after="150" w:afterAutospacing="0"/>
        <w:rPr>
          <w:rFonts w:ascii="Droid Sans" w:hAnsi="Droid Sans"/>
          <w:b/>
          <w:color w:val="222222"/>
          <w:sz w:val="21"/>
          <w:szCs w:val="21"/>
        </w:rPr>
      </w:pPr>
      <w:r w:rsidRPr="0069740D">
        <w:rPr>
          <w:rFonts w:ascii="Droid Sans" w:hAnsi="Droid Sans"/>
          <w:b/>
          <w:color w:val="222222"/>
          <w:sz w:val="21"/>
          <w:szCs w:val="21"/>
        </w:rPr>
        <w:t>3.- ¿Es viable económicamente el proyecto o plan de negocios?</w:t>
      </w:r>
    </w:p>
    <w:p w:rsidR="00B2682E" w:rsidRDefault="00E746EE" w:rsidP="00E746EE">
      <w:pPr>
        <w:jc w:val="both"/>
      </w:pPr>
      <w:r>
        <w:t xml:space="preserve">En tanto que una parte de la estrategia de comunicación sea financiada por una </w:t>
      </w:r>
      <w:proofErr w:type="spellStart"/>
      <w:r>
        <w:t>Ong</w:t>
      </w:r>
      <w:proofErr w:type="spellEnd"/>
      <w:r>
        <w:t xml:space="preserve">, Instituto de Estudios </w:t>
      </w:r>
      <w:proofErr w:type="gramStart"/>
      <w:r>
        <w:t>Ecuatorianos</w:t>
      </w:r>
      <w:proofErr w:type="gramEnd"/>
      <w:r>
        <w:t xml:space="preserve">, institución que trabaja con las comunas de Quito desde la investigación y comunicación desde hace años, sí es viable. Con </w:t>
      </w:r>
      <w:proofErr w:type="spellStart"/>
      <w:r>
        <w:t>Heifer</w:t>
      </w:r>
      <w:proofErr w:type="spellEnd"/>
      <w:r>
        <w:t xml:space="preserve"> Ecuador, </w:t>
      </w:r>
      <w:proofErr w:type="spellStart"/>
      <w:r>
        <w:t>ong</w:t>
      </w:r>
      <w:proofErr w:type="spellEnd"/>
      <w:r>
        <w:t xml:space="preserve"> pionera en Ecuador en el financiamiento y acompañamiento a procesos productivos, también se podrá completar con el 30% del total del presupuesto planteado para dos años de proyecto. Se tratará de un proyecto </w:t>
      </w:r>
      <w:r w:rsidR="00DE0F7F">
        <w:t xml:space="preserve">orientado a la consecución de una cadena competitiva una vez se asegure la oferta constante de alimentos saludables y sostenibles. </w:t>
      </w:r>
      <w:bookmarkStart w:id="0" w:name="_GoBack"/>
      <w:bookmarkEnd w:id="0"/>
    </w:p>
    <w:sectPr w:rsidR="00B268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0D"/>
    <w:rsid w:val="0069740D"/>
    <w:rsid w:val="009C1535"/>
    <w:rsid w:val="00AF04D4"/>
    <w:rsid w:val="00B2682E"/>
    <w:rsid w:val="00DE0F7F"/>
    <w:rsid w:val="00E746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27B04-56EF-473A-BEDC-9CFA4FD7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740D"/>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Prrafodelista">
    <w:name w:val="List Paragraph"/>
    <w:basedOn w:val="Normal"/>
    <w:uiPriority w:val="34"/>
    <w:qFormat/>
    <w:rsid w:val="0069740D"/>
    <w:pPr>
      <w:ind w:left="720"/>
      <w:contextualSpacing/>
    </w:pPr>
  </w:style>
  <w:style w:type="character" w:styleId="Hipervnculo">
    <w:name w:val="Hyperlink"/>
    <w:basedOn w:val="Fuentedeprrafopredeter"/>
    <w:uiPriority w:val="99"/>
    <w:unhideWhenUsed/>
    <w:rsid w:val="00E746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PX9_cLPjGg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SALCEDO</dc:creator>
  <cp:keywords/>
  <dc:description/>
  <cp:lastModifiedBy>ISABEL SALCEDO</cp:lastModifiedBy>
  <cp:revision>2</cp:revision>
  <dcterms:created xsi:type="dcterms:W3CDTF">2017-08-19T22:56:00Z</dcterms:created>
  <dcterms:modified xsi:type="dcterms:W3CDTF">2017-08-19T23:31:00Z</dcterms:modified>
</cp:coreProperties>
</file>