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AC" w:rsidRPr="00597534" w:rsidRDefault="00597534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323AC" w:rsidRPr="00597534">
        <w:rPr>
          <w:rFonts w:ascii="Arial" w:hAnsi="Arial" w:cs="Arial"/>
          <w:sz w:val="22"/>
          <w:szCs w:val="22"/>
        </w:rPr>
        <w:t>iscusión autocrítica sobre sus proyectos o planes de negocios, en base a tres preguntas:</w:t>
      </w:r>
    </w:p>
    <w:p w:rsidR="00B323AC" w:rsidRDefault="00B323AC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2565B9">
        <w:rPr>
          <w:rFonts w:ascii="Arial" w:hAnsi="Arial" w:cs="Arial"/>
          <w:color w:val="222222"/>
          <w:sz w:val="22"/>
          <w:szCs w:val="22"/>
        </w:rPr>
        <w:t>1.- ¿Es el objetivo específico del proyecto o del plan de negocios la mejor respuesta posible al problema principal formulado al elaborar el marco ló</w:t>
      </w:r>
      <w:r w:rsidR="002565B9">
        <w:rPr>
          <w:rFonts w:ascii="Arial" w:hAnsi="Arial" w:cs="Arial"/>
          <w:color w:val="222222"/>
          <w:sz w:val="22"/>
          <w:szCs w:val="22"/>
        </w:rPr>
        <w:t>gico?</w:t>
      </w:r>
    </w:p>
    <w:p w:rsidR="002565B9" w:rsidRPr="00597534" w:rsidRDefault="002565B9" w:rsidP="00B761DC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Está en función a las características del proyecto o plan de negocios, cuando son integrales o cuando son más específicos. En el primer caso, </w:t>
      </w:r>
      <w:r w:rsidR="00B761DC" w:rsidRPr="00597534">
        <w:rPr>
          <w:rFonts w:ascii="Arial" w:hAnsi="Arial" w:cs="Arial"/>
          <w:i/>
          <w:color w:val="222222"/>
          <w:sz w:val="22"/>
          <w:szCs w:val="22"/>
        </w:rPr>
        <w:t xml:space="preserve">el objetivo general puede estar más ligado al problema principal porque a partir de ello pueden derivar a más de un objetivo específico que pueden conducir a la estructuración del marco lógico. En el segundo cado puede ser más visible porque objetivo específico es una respuesta directa o está relacionado muy estrechamente al problema principal el cual se refleja en el marco lógico. </w:t>
      </w:r>
    </w:p>
    <w:p w:rsidR="002565B9" w:rsidRPr="002565B9" w:rsidRDefault="002565B9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</w:p>
    <w:p w:rsidR="00B323AC" w:rsidRDefault="00B323AC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2565B9">
        <w:rPr>
          <w:rFonts w:ascii="Arial" w:hAnsi="Arial" w:cs="Arial"/>
          <w:color w:val="222222"/>
          <w:sz w:val="22"/>
          <w:szCs w:val="22"/>
        </w:rPr>
        <w:t>2.- Para los que formulan un proyecto: ¿los objetivos han sido determinados participativamente?; y, para los que formulan un plan de negocios: ¿los productos a vender han sido determinados por la oferta o por la demanda del mercado?</w:t>
      </w:r>
    </w:p>
    <w:p w:rsidR="002565B9" w:rsidRPr="00597534" w:rsidRDefault="00B761DC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i/>
          <w:color w:val="222222"/>
          <w:sz w:val="22"/>
          <w:szCs w:val="22"/>
        </w:rPr>
      </w:pPr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En el caso particular se trata de plan de negocios….el producto a vender se </w:t>
      </w:r>
      <w:r w:rsidR="00703ED6" w:rsidRPr="00597534">
        <w:rPr>
          <w:rFonts w:ascii="Arial" w:hAnsi="Arial" w:cs="Arial"/>
          <w:i/>
          <w:color w:val="222222"/>
          <w:sz w:val="22"/>
          <w:szCs w:val="22"/>
        </w:rPr>
        <w:t>determinó</w:t>
      </w:r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 por la demanda del mercado. En el caso particular  de </w:t>
      </w:r>
      <w:proofErr w:type="spellStart"/>
      <w:r w:rsidRPr="00597534">
        <w:rPr>
          <w:rFonts w:ascii="Arial" w:hAnsi="Arial" w:cs="Arial"/>
          <w:i/>
          <w:color w:val="222222"/>
          <w:sz w:val="22"/>
          <w:szCs w:val="22"/>
        </w:rPr>
        <w:t>plantines</w:t>
      </w:r>
      <w:proofErr w:type="spellEnd"/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 de </w:t>
      </w:r>
      <w:proofErr w:type="spellStart"/>
      <w:r w:rsidRPr="00597534">
        <w:rPr>
          <w:rFonts w:ascii="Arial" w:hAnsi="Arial" w:cs="Arial"/>
          <w:i/>
          <w:color w:val="222222"/>
          <w:sz w:val="22"/>
          <w:szCs w:val="22"/>
        </w:rPr>
        <w:t>aji</w:t>
      </w:r>
      <w:proofErr w:type="spellEnd"/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, se ha visibilizado una demanda de </w:t>
      </w:r>
      <w:proofErr w:type="spellStart"/>
      <w:r w:rsidRPr="00597534">
        <w:rPr>
          <w:rFonts w:ascii="Arial" w:hAnsi="Arial" w:cs="Arial"/>
          <w:i/>
          <w:color w:val="222222"/>
          <w:sz w:val="22"/>
          <w:szCs w:val="22"/>
        </w:rPr>
        <w:t>plantines</w:t>
      </w:r>
      <w:proofErr w:type="spellEnd"/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 a partir de la dificultad que tienen para producir ellos mismos estos </w:t>
      </w:r>
      <w:proofErr w:type="spellStart"/>
      <w:r w:rsidRPr="00597534">
        <w:rPr>
          <w:rFonts w:ascii="Arial" w:hAnsi="Arial" w:cs="Arial"/>
          <w:i/>
          <w:color w:val="222222"/>
          <w:sz w:val="22"/>
          <w:szCs w:val="22"/>
        </w:rPr>
        <w:t>plantines</w:t>
      </w:r>
      <w:proofErr w:type="spellEnd"/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 por diversas causas (disponibilidad de semilla de calidad, falta de agua en su predio agrícola, atención que demanda esta labor, etc.)</w:t>
      </w:r>
      <w:r w:rsidR="00703ED6" w:rsidRPr="00597534">
        <w:rPr>
          <w:rFonts w:ascii="Arial" w:hAnsi="Arial" w:cs="Arial"/>
          <w:i/>
          <w:color w:val="222222"/>
          <w:sz w:val="22"/>
          <w:szCs w:val="22"/>
        </w:rPr>
        <w:t>La oferta es muy incipiente</w:t>
      </w:r>
      <w:r w:rsidR="00597534" w:rsidRPr="00597534">
        <w:rPr>
          <w:rFonts w:ascii="Arial" w:hAnsi="Arial" w:cs="Arial"/>
          <w:i/>
          <w:color w:val="222222"/>
          <w:sz w:val="22"/>
          <w:szCs w:val="22"/>
        </w:rPr>
        <w:t xml:space="preserve"> e informal</w:t>
      </w:r>
      <w:r w:rsidR="00703ED6" w:rsidRPr="00597534">
        <w:rPr>
          <w:rFonts w:ascii="Arial" w:hAnsi="Arial" w:cs="Arial"/>
          <w:i/>
          <w:color w:val="222222"/>
          <w:sz w:val="22"/>
          <w:szCs w:val="22"/>
        </w:rPr>
        <w:t xml:space="preserve">  y de mala calidad, lo que se pretende es mejorar esta oferta con calidad  basada en la demanda.</w:t>
      </w:r>
    </w:p>
    <w:p w:rsidR="00B323AC" w:rsidRDefault="00B323AC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  <w:r w:rsidRPr="002565B9">
        <w:rPr>
          <w:rFonts w:ascii="Arial" w:hAnsi="Arial" w:cs="Arial"/>
          <w:color w:val="222222"/>
          <w:sz w:val="22"/>
          <w:szCs w:val="22"/>
        </w:rPr>
        <w:t>3.- ¿Es viable económicamente el proyecto o plan de negocios?</w:t>
      </w:r>
    </w:p>
    <w:p w:rsidR="002565B9" w:rsidRPr="00597534" w:rsidRDefault="00703ED6" w:rsidP="00703ED6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Tomando en cuenta los costos de producción,  el análisis del costo beneficio y sobre todo teniendo en cuenta el umbral de rentabilidad para la producción de </w:t>
      </w:r>
      <w:proofErr w:type="spellStart"/>
      <w:r w:rsidRPr="00597534">
        <w:rPr>
          <w:rFonts w:ascii="Arial" w:hAnsi="Arial" w:cs="Arial"/>
          <w:i/>
          <w:color w:val="222222"/>
          <w:sz w:val="22"/>
          <w:szCs w:val="22"/>
        </w:rPr>
        <w:t>plantines</w:t>
      </w:r>
      <w:proofErr w:type="spellEnd"/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, se pueden obtener utilidades, pero la experiencia demuestra que la clave es apoyar </w:t>
      </w:r>
      <w:r w:rsidR="00597534" w:rsidRPr="00597534">
        <w:rPr>
          <w:rFonts w:ascii="Arial" w:hAnsi="Arial" w:cs="Arial"/>
          <w:i/>
          <w:color w:val="222222"/>
          <w:sz w:val="22"/>
          <w:szCs w:val="22"/>
        </w:rPr>
        <w:t xml:space="preserve">al productor con una estrategia de </w:t>
      </w:r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comercialización por lo menos </w:t>
      </w:r>
      <w:r w:rsidR="00597534" w:rsidRPr="00597534">
        <w:rPr>
          <w:rFonts w:ascii="Arial" w:hAnsi="Arial" w:cs="Arial"/>
          <w:i/>
          <w:color w:val="222222"/>
          <w:sz w:val="22"/>
          <w:szCs w:val="22"/>
        </w:rPr>
        <w:t xml:space="preserve">unas dos gestiones agrícolas para posesionar el producto, además con un fuerte control interno de calidad por las características  del producto a ofertar. </w:t>
      </w:r>
      <w:r w:rsidRPr="00597534">
        <w:rPr>
          <w:rFonts w:ascii="Arial" w:hAnsi="Arial" w:cs="Arial"/>
          <w:i/>
          <w:color w:val="222222"/>
          <w:sz w:val="22"/>
          <w:szCs w:val="22"/>
        </w:rPr>
        <w:t xml:space="preserve"> </w:t>
      </w:r>
    </w:p>
    <w:p w:rsidR="002565B9" w:rsidRPr="00597534" w:rsidRDefault="002565B9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i/>
          <w:color w:val="222222"/>
          <w:sz w:val="22"/>
          <w:szCs w:val="22"/>
        </w:rPr>
      </w:pPr>
      <w:bookmarkStart w:id="0" w:name="_GoBack"/>
      <w:bookmarkEnd w:id="0"/>
    </w:p>
    <w:p w:rsidR="002565B9" w:rsidRPr="002565B9" w:rsidRDefault="002565B9" w:rsidP="002565B9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222222"/>
          <w:sz w:val="22"/>
          <w:szCs w:val="22"/>
        </w:rPr>
      </w:pPr>
    </w:p>
    <w:p w:rsidR="00AC4FC6" w:rsidRDefault="00AC4FC6"/>
    <w:sectPr w:rsidR="00AC4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AC"/>
    <w:rsid w:val="002565B9"/>
    <w:rsid w:val="00290987"/>
    <w:rsid w:val="00597534"/>
    <w:rsid w:val="00703ED6"/>
    <w:rsid w:val="00AC4FC6"/>
    <w:rsid w:val="00B323AC"/>
    <w:rsid w:val="00B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169A45-00AA-4AA6-88A3-3DF70539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dcterms:created xsi:type="dcterms:W3CDTF">2017-08-19T22:43:00Z</dcterms:created>
  <dcterms:modified xsi:type="dcterms:W3CDTF">2017-08-19T22:50:00Z</dcterms:modified>
</cp:coreProperties>
</file>