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01" w:rsidRPr="00582701" w:rsidRDefault="00582701" w:rsidP="00582701">
      <w:pPr>
        <w:jc w:val="both"/>
        <w:rPr>
          <w:rFonts w:ascii="Arial" w:hAnsi="Arial" w:cs="Arial"/>
        </w:rPr>
      </w:pPr>
      <w:r w:rsidRPr="00582701">
        <w:rPr>
          <w:rFonts w:ascii="Arial" w:hAnsi="Arial" w:cs="Arial"/>
        </w:rPr>
        <w:t>1.- ¿Es el objetivo específico del proyecto o del plan de negocios la mejor respuesta posible al problema principal formulado al elaborar el marco lógico?;</w:t>
      </w:r>
    </w:p>
    <w:p w:rsidR="00582701" w:rsidRPr="00582701" w:rsidRDefault="00582701" w:rsidP="00582701">
      <w:pPr>
        <w:jc w:val="both"/>
        <w:rPr>
          <w:rFonts w:ascii="Arial" w:hAnsi="Arial" w:cs="Arial"/>
        </w:rPr>
      </w:pPr>
      <w:r w:rsidRPr="00582701">
        <w:rPr>
          <w:rFonts w:ascii="Arial" w:hAnsi="Arial" w:cs="Arial"/>
        </w:rPr>
        <w:t>2.- Para los que formulan un proyecto: ¿los objetivos han sido deter</w:t>
      </w:r>
      <w:r>
        <w:rPr>
          <w:rFonts w:ascii="Arial" w:hAnsi="Arial" w:cs="Arial"/>
        </w:rPr>
        <w:t xml:space="preserve">minados participativamente?; y, </w:t>
      </w:r>
      <w:bookmarkStart w:id="0" w:name="_GoBack"/>
      <w:bookmarkEnd w:id="0"/>
      <w:r w:rsidRPr="00582701">
        <w:rPr>
          <w:rFonts w:ascii="Arial" w:hAnsi="Arial" w:cs="Arial"/>
        </w:rPr>
        <w:t>para los que formulan un plan de negocios: ¿los productos a vender han sido determinados por la oferta o por la demanda del mercado?</w:t>
      </w:r>
    </w:p>
    <w:p w:rsidR="00582701" w:rsidRPr="00582701" w:rsidRDefault="00582701" w:rsidP="00582701">
      <w:pPr>
        <w:jc w:val="both"/>
        <w:rPr>
          <w:rFonts w:ascii="Arial" w:hAnsi="Arial" w:cs="Arial"/>
        </w:rPr>
      </w:pPr>
      <w:r w:rsidRPr="00582701">
        <w:rPr>
          <w:rFonts w:ascii="Arial" w:hAnsi="Arial" w:cs="Arial"/>
        </w:rPr>
        <w:t>3.- ¿Es viable económicamente el proyecto o plan de negocios?</w:t>
      </w:r>
    </w:p>
    <w:p w:rsidR="00BC3FEB" w:rsidRPr="00582701" w:rsidRDefault="004B4FB3" w:rsidP="00BC3FEB">
      <w:pPr>
        <w:jc w:val="both"/>
        <w:rPr>
          <w:rFonts w:ascii="Arial" w:hAnsi="Arial" w:cs="Arial"/>
        </w:rPr>
      </w:pPr>
      <w:r w:rsidRPr="00582701">
        <w:rPr>
          <w:rFonts w:ascii="Arial" w:hAnsi="Arial" w:cs="Arial"/>
        </w:rPr>
        <w:t xml:space="preserve">1) </w:t>
      </w:r>
      <w:r w:rsidR="0001233D" w:rsidRPr="00582701">
        <w:rPr>
          <w:rFonts w:ascii="Arial" w:hAnsi="Arial" w:cs="Arial"/>
        </w:rPr>
        <w:t xml:space="preserve">Es importante destacar que el objetivo específico del proyecto que estoy formulando es una de las posibles respuestas al problema principal </w:t>
      </w:r>
      <w:r w:rsidR="00BC3FEB" w:rsidRPr="00582701">
        <w:rPr>
          <w:rFonts w:ascii="Arial" w:hAnsi="Arial" w:cs="Arial"/>
        </w:rPr>
        <w:t xml:space="preserve">que se logró identificar. En este sentido el problema principal identificado está relacionado a la crisis y/o debilidad de la economía campesina en Colombia, lo cual está generando  un envejecimiento de la población rural ya que los jóvenes no ven el campo como un escenario productivamente rentable y por el contrario lo relacionan con imaginarios como retraso y subdesarrollo. Es por ello que como objetivo específico se ha formulado la necesidad de  fortalecer la economía campesina por medio de un proyecto pedagógico productivo avícola ecológico que tiene como población objetivo jóvenes campesinos brindado no solo oportunidades económicas, productivas sino también educativas, que incentive la permanencia de los jóvenes en sus territorios por medio de la cooperativa, mejorando sus ingresos económicos.  </w:t>
      </w:r>
    </w:p>
    <w:p w:rsidR="00582701" w:rsidRPr="00582701" w:rsidRDefault="00BC3FEB" w:rsidP="00BC3FEB">
      <w:pPr>
        <w:jc w:val="both"/>
        <w:rPr>
          <w:rFonts w:ascii="Arial" w:hAnsi="Arial" w:cs="Arial"/>
        </w:rPr>
      </w:pPr>
      <w:r w:rsidRPr="00582701">
        <w:rPr>
          <w:rFonts w:ascii="Arial" w:hAnsi="Arial" w:cs="Arial"/>
        </w:rPr>
        <w:t>2)  Los objetivos han sido el resultado de dos fuentes de información, la primera hace referencia a estudios e informes de diversas instituciones nacionales e internacionales, que han vendido visibilizando el envejecimiento del campo y la crisis de la economía campesina por elemento claves como la concentración de la tierra en Colombia, y en segundo lugar es el resultado de un diagnostico rural participativo realizado con algunos jóvenes y adultos del departamento de Risaralda</w:t>
      </w:r>
      <w:r w:rsidR="00582701" w:rsidRPr="00582701">
        <w:rPr>
          <w:rFonts w:ascii="Arial" w:hAnsi="Arial" w:cs="Arial"/>
        </w:rPr>
        <w:t>.</w:t>
      </w:r>
    </w:p>
    <w:p w:rsidR="00384F9F" w:rsidRPr="00582701" w:rsidRDefault="00582701" w:rsidP="00BC3FEB">
      <w:pPr>
        <w:jc w:val="both"/>
        <w:rPr>
          <w:rFonts w:ascii="Arial" w:hAnsi="Arial" w:cs="Arial"/>
        </w:rPr>
      </w:pPr>
      <w:r w:rsidRPr="00582701">
        <w:rPr>
          <w:rFonts w:ascii="Arial" w:hAnsi="Arial" w:cs="Arial"/>
        </w:rPr>
        <w:t xml:space="preserve">3) El proyecto tiene una viabilidad social y económica alta, en la medida que esta formulado por 3 componentes que se complementan adecuadamente a los objetivos y problemática identificada. Socialmente espera garantizar la permanencia de los jóvenes en el campo creando una condición económica favorable por medio de un proyecto innovador como lo es para el departamento la producción del huevo ecológico, ya que este tipo de alimento hacen parte de un mercado en crecimiento lo que puede brindar la posibilidad de ofrecer un producto orgánico y con una responsabilidad social con los jóvenes campesinos, sus familias y comunidades.     </w:t>
      </w:r>
    </w:p>
    <w:sectPr w:rsidR="00384F9F" w:rsidRPr="00582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B3"/>
    <w:rsid w:val="0001233D"/>
    <w:rsid w:val="00384F9F"/>
    <w:rsid w:val="004B4FB3"/>
    <w:rsid w:val="00582701"/>
    <w:rsid w:val="00BC3F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4FB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4FB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28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Chapa</dc:creator>
  <cp:lastModifiedBy>Chapa</cp:lastModifiedBy>
  <cp:revision>1</cp:revision>
  <dcterms:created xsi:type="dcterms:W3CDTF">2017-08-19T15:25:00Z</dcterms:created>
  <dcterms:modified xsi:type="dcterms:W3CDTF">2017-08-19T16:03:00Z</dcterms:modified>
</cp:coreProperties>
</file>