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4BC96" w:themeColor="background2" w:themeShade="BF"/>
  <w:body>
    <w:p w:rsidR="00045394" w:rsidRPr="00045394" w:rsidRDefault="00045394" w:rsidP="00F864F9">
      <w:pPr>
        <w:jc w:val="center"/>
        <w:rPr>
          <w:rFonts w:ascii="Arial" w:hAnsi="Arial" w:cs="Arial"/>
          <w:b/>
          <w:color w:val="000000" w:themeColor="text1"/>
          <w:sz w:val="24"/>
          <w:szCs w:val="24"/>
        </w:rPr>
      </w:pPr>
      <w:r w:rsidRPr="00045394">
        <w:rPr>
          <w:rFonts w:ascii="Arial" w:hAnsi="Arial" w:cs="Arial"/>
          <w:b/>
          <w:color w:val="000000" w:themeColor="text1"/>
          <w:sz w:val="24"/>
          <w:szCs w:val="24"/>
        </w:rPr>
        <w:t>FORO 2</w:t>
      </w:r>
    </w:p>
    <w:p w:rsidR="00045394" w:rsidRPr="00045394" w:rsidRDefault="00045394" w:rsidP="00F864F9">
      <w:pPr>
        <w:jc w:val="both"/>
        <w:rPr>
          <w:rFonts w:ascii="Arial" w:hAnsi="Arial" w:cs="Arial"/>
          <w:color w:val="000000" w:themeColor="text1"/>
          <w:sz w:val="24"/>
          <w:szCs w:val="24"/>
        </w:rPr>
      </w:pPr>
      <w:r w:rsidRPr="00045394">
        <w:rPr>
          <w:rFonts w:ascii="Arial" w:hAnsi="Arial" w:cs="Arial"/>
          <w:color w:val="000000" w:themeColor="text1"/>
          <w:sz w:val="24"/>
          <w:szCs w:val="24"/>
        </w:rPr>
        <w:t>PARTICIPANTE: JUAN CARLOS VILLCA MAMANI</w:t>
      </w:r>
    </w:p>
    <w:p w:rsidR="00A53D57" w:rsidRDefault="00045394" w:rsidP="00F864F9">
      <w:pPr>
        <w:jc w:val="both"/>
        <w:rPr>
          <w:rFonts w:ascii="Arial" w:hAnsi="Arial" w:cs="Arial"/>
          <w:b/>
          <w:i/>
          <w:sz w:val="24"/>
          <w:szCs w:val="24"/>
        </w:rPr>
      </w:pPr>
      <w:r w:rsidRPr="00BC0649">
        <w:rPr>
          <w:rFonts w:ascii="Arial" w:hAnsi="Arial" w:cs="Arial"/>
          <w:b/>
          <w:i/>
          <w:sz w:val="24"/>
          <w:szCs w:val="24"/>
        </w:rPr>
        <w:t xml:space="preserve">¿Cómo se configura el proceso histórico de la seguridad alimentaria con soberanía en el país? </w:t>
      </w:r>
    </w:p>
    <w:p w:rsidR="00BC0649" w:rsidRDefault="000C7F98" w:rsidP="00F864F9">
      <w:pPr>
        <w:jc w:val="both"/>
        <w:rPr>
          <w:rFonts w:ascii="Arial" w:hAnsi="Arial" w:cs="Arial"/>
          <w:sz w:val="24"/>
          <w:szCs w:val="24"/>
        </w:rPr>
      </w:pPr>
      <w:r>
        <w:rPr>
          <w:rFonts w:ascii="Arial" w:hAnsi="Arial" w:cs="Arial"/>
          <w:sz w:val="24"/>
          <w:szCs w:val="24"/>
        </w:rPr>
        <w:t xml:space="preserve">Desde la fundación de la república de Bolivia en 1825, en la primera Constitución Política de la </w:t>
      </w:r>
      <w:r w:rsidR="00B64A4D">
        <w:rPr>
          <w:rFonts w:ascii="Arial" w:hAnsi="Arial" w:cs="Arial"/>
          <w:sz w:val="24"/>
          <w:szCs w:val="24"/>
        </w:rPr>
        <w:t>República</w:t>
      </w:r>
      <w:r>
        <w:rPr>
          <w:rFonts w:ascii="Arial" w:hAnsi="Arial" w:cs="Arial"/>
          <w:sz w:val="24"/>
          <w:szCs w:val="24"/>
        </w:rPr>
        <w:t xml:space="preserve"> </w:t>
      </w:r>
      <w:r w:rsidR="00B64A4D">
        <w:rPr>
          <w:rFonts w:ascii="Arial" w:hAnsi="Arial" w:cs="Arial"/>
          <w:sz w:val="24"/>
          <w:szCs w:val="24"/>
        </w:rPr>
        <w:t xml:space="preserve">de Bolivia, </w:t>
      </w:r>
      <w:r w:rsidR="00A13C3C">
        <w:rPr>
          <w:rFonts w:ascii="Arial" w:hAnsi="Arial" w:cs="Arial"/>
          <w:sz w:val="24"/>
          <w:szCs w:val="24"/>
        </w:rPr>
        <w:t xml:space="preserve">aprobado en el año 1826, </w:t>
      </w:r>
      <w:r w:rsidR="00B64A4D">
        <w:rPr>
          <w:rFonts w:ascii="Arial" w:hAnsi="Arial" w:cs="Arial"/>
          <w:sz w:val="24"/>
          <w:szCs w:val="24"/>
        </w:rPr>
        <w:t xml:space="preserve"> los derechos humanos son completamente vulnerados sobre todo de los trabajadores, obreros, indígenas, originarios y otros grupos </w:t>
      </w:r>
      <w:r w:rsidR="00A13C3C">
        <w:rPr>
          <w:rFonts w:ascii="Arial" w:hAnsi="Arial" w:cs="Arial"/>
          <w:sz w:val="24"/>
          <w:szCs w:val="24"/>
        </w:rPr>
        <w:t xml:space="preserve">sociales </w:t>
      </w:r>
      <w:r w:rsidR="00B64A4D">
        <w:rPr>
          <w:rFonts w:ascii="Arial" w:hAnsi="Arial" w:cs="Arial"/>
          <w:sz w:val="24"/>
          <w:szCs w:val="24"/>
        </w:rPr>
        <w:t xml:space="preserve">marginados,  simplemente reconocen a los hacendados y empresarios o la clase dominante, en ese entones  </w:t>
      </w:r>
      <w:r w:rsidR="00A13C3C">
        <w:rPr>
          <w:rFonts w:ascii="Arial" w:hAnsi="Arial" w:cs="Arial"/>
          <w:sz w:val="24"/>
          <w:szCs w:val="24"/>
        </w:rPr>
        <w:t>no</w:t>
      </w:r>
      <w:r w:rsidR="00B64A4D">
        <w:rPr>
          <w:rFonts w:ascii="Arial" w:hAnsi="Arial" w:cs="Arial"/>
          <w:sz w:val="24"/>
          <w:szCs w:val="24"/>
        </w:rPr>
        <w:t xml:space="preserve"> se habla de</w:t>
      </w:r>
      <w:r w:rsidR="00A13C3C">
        <w:rPr>
          <w:rFonts w:ascii="Arial" w:hAnsi="Arial" w:cs="Arial"/>
          <w:sz w:val="24"/>
          <w:szCs w:val="24"/>
        </w:rPr>
        <w:t xml:space="preserve"> la </w:t>
      </w:r>
      <w:r w:rsidR="00B64A4D">
        <w:rPr>
          <w:rFonts w:ascii="Arial" w:hAnsi="Arial" w:cs="Arial"/>
          <w:sz w:val="24"/>
          <w:szCs w:val="24"/>
        </w:rPr>
        <w:t xml:space="preserve"> seguridad y soberanía </w:t>
      </w:r>
      <w:r w:rsidR="00A13C3C">
        <w:rPr>
          <w:rFonts w:ascii="Arial" w:hAnsi="Arial" w:cs="Arial"/>
          <w:sz w:val="24"/>
          <w:szCs w:val="24"/>
        </w:rPr>
        <w:t>alimentaria.</w:t>
      </w:r>
    </w:p>
    <w:p w:rsidR="0044624B" w:rsidRDefault="00532D66" w:rsidP="00F864F9">
      <w:pPr>
        <w:jc w:val="both"/>
        <w:rPr>
          <w:rFonts w:ascii="Arial" w:hAnsi="Arial" w:cs="Arial"/>
          <w:bCs/>
          <w:snapToGrid w:val="0"/>
          <w:color w:val="000000"/>
          <w:sz w:val="24"/>
          <w:szCs w:val="24"/>
          <w:lang w:val="es-MX" w:eastAsia="es-ES"/>
        </w:rPr>
      </w:pPr>
      <w:r>
        <w:rPr>
          <w:rFonts w:ascii="Arial" w:hAnsi="Arial" w:cs="Arial"/>
          <w:sz w:val="24"/>
          <w:szCs w:val="24"/>
        </w:rPr>
        <w:t>Haciendo una memoria de nuestra historia de Bolivia en el tema de la alimentación, se ha tenido</w:t>
      </w:r>
      <w:r w:rsidR="007F31BC">
        <w:rPr>
          <w:rFonts w:ascii="Arial" w:hAnsi="Arial" w:cs="Arial"/>
          <w:sz w:val="24"/>
          <w:szCs w:val="24"/>
        </w:rPr>
        <w:t xml:space="preserve"> cambios </w:t>
      </w:r>
      <w:r>
        <w:rPr>
          <w:rFonts w:ascii="Arial" w:hAnsi="Arial" w:cs="Arial"/>
          <w:sz w:val="24"/>
          <w:szCs w:val="24"/>
        </w:rPr>
        <w:t xml:space="preserve"> con la revolución </w:t>
      </w:r>
      <w:r w:rsidR="007F31BC">
        <w:rPr>
          <w:rFonts w:ascii="Arial" w:hAnsi="Arial" w:cs="Arial"/>
          <w:sz w:val="24"/>
          <w:szCs w:val="24"/>
        </w:rPr>
        <w:t xml:space="preserve">nacional </w:t>
      </w:r>
      <w:r>
        <w:rPr>
          <w:rFonts w:ascii="Arial" w:hAnsi="Arial" w:cs="Arial"/>
          <w:sz w:val="24"/>
          <w:szCs w:val="24"/>
        </w:rPr>
        <w:t>de 1952, durante la presidencia de Víctor Paz Estensoro</w:t>
      </w:r>
      <w:r w:rsidR="007F31BC">
        <w:rPr>
          <w:rFonts w:ascii="Arial" w:hAnsi="Arial" w:cs="Arial"/>
          <w:sz w:val="24"/>
          <w:szCs w:val="24"/>
        </w:rPr>
        <w:t xml:space="preserve">, en lianza con los sectores mineros, campesinos y otros sectores dicta leyes que ha marcado hitos en Bolivia, la promulgación de leyes y decretos; voto universal 21 de julio de 1952, reforma agraria de 2 de agosto de 1953, </w:t>
      </w:r>
      <w:r w:rsidR="00F864F9" w:rsidRPr="00F864F9">
        <w:rPr>
          <w:rFonts w:ascii="Arial" w:hAnsi="Arial" w:cs="Arial"/>
          <w:bCs/>
          <w:snapToGrid w:val="0"/>
          <w:color w:val="000000"/>
          <w:sz w:val="24"/>
          <w:szCs w:val="24"/>
          <w:lang w:val="es-MX" w:eastAsia="es-ES"/>
        </w:rPr>
        <w:t>Nacionalización de las Minas 31</w:t>
      </w:r>
      <w:r w:rsidR="00F864F9">
        <w:rPr>
          <w:rFonts w:ascii="Arial" w:hAnsi="Arial" w:cs="Arial"/>
          <w:bCs/>
          <w:snapToGrid w:val="0"/>
          <w:color w:val="000000"/>
          <w:sz w:val="24"/>
          <w:szCs w:val="24"/>
          <w:lang w:val="es-MX" w:eastAsia="es-ES"/>
        </w:rPr>
        <w:t xml:space="preserve"> octubre de 1952 </w:t>
      </w:r>
      <w:r w:rsidR="0044624B">
        <w:rPr>
          <w:rFonts w:ascii="Arial" w:hAnsi="Arial" w:cs="Arial"/>
          <w:bCs/>
          <w:snapToGrid w:val="0"/>
          <w:color w:val="000000"/>
          <w:sz w:val="24"/>
          <w:szCs w:val="24"/>
          <w:lang w:val="es-MX" w:eastAsia="es-ES"/>
        </w:rPr>
        <w:t>y otros.</w:t>
      </w:r>
    </w:p>
    <w:p w:rsidR="00BC0649" w:rsidRDefault="0044624B" w:rsidP="00F864F9">
      <w:pPr>
        <w:jc w:val="both"/>
        <w:rPr>
          <w:rFonts w:ascii="Arial" w:hAnsi="Arial" w:cs="Arial"/>
          <w:bCs/>
          <w:snapToGrid w:val="0"/>
          <w:color w:val="000000"/>
          <w:sz w:val="24"/>
          <w:szCs w:val="24"/>
          <w:lang w:val="es-MX" w:eastAsia="es-ES"/>
        </w:rPr>
      </w:pPr>
      <w:r>
        <w:rPr>
          <w:rFonts w:ascii="Arial" w:hAnsi="Arial" w:cs="Arial"/>
          <w:bCs/>
          <w:snapToGrid w:val="0"/>
          <w:color w:val="000000"/>
          <w:sz w:val="24"/>
          <w:szCs w:val="24"/>
          <w:lang w:val="es-MX" w:eastAsia="es-ES"/>
        </w:rPr>
        <w:t>Haciendo énfasis de la reforma agraria</w:t>
      </w:r>
      <w:r w:rsidR="00B14277">
        <w:rPr>
          <w:rFonts w:ascii="Arial" w:hAnsi="Arial" w:cs="Arial"/>
          <w:bCs/>
          <w:snapToGrid w:val="0"/>
          <w:color w:val="000000"/>
          <w:sz w:val="24"/>
          <w:szCs w:val="24"/>
          <w:lang w:val="es-MX" w:eastAsia="es-ES"/>
        </w:rPr>
        <w:t xml:space="preserve"> fue una conquista de los movimientos sociales  </w:t>
      </w:r>
      <w:r w:rsidR="006F23A6">
        <w:rPr>
          <w:rFonts w:ascii="Arial" w:hAnsi="Arial" w:cs="Arial"/>
          <w:bCs/>
          <w:snapToGrid w:val="0"/>
          <w:color w:val="000000"/>
          <w:sz w:val="24"/>
          <w:szCs w:val="24"/>
          <w:lang w:val="es-MX" w:eastAsia="es-ES"/>
        </w:rPr>
        <w:t xml:space="preserve">por </w:t>
      </w:r>
      <w:r w:rsidR="00B14277">
        <w:rPr>
          <w:rFonts w:ascii="Arial" w:hAnsi="Arial" w:cs="Arial"/>
          <w:bCs/>
          <w:snapToGrid w:val="0"/>
          <w:color w:val="000000"/>
          <w:sz w:val="24"/>
          <w:szCs w:val="24"/>
          <w:lang w:val="es-MX" w:eastAsia="es-ES"/>
        </w:rPr>
        <w:t xml:space="preserve"> ideología adoptada de poner freno a la explotación de los sectores marginados, </w:t>
      </w:r>
      <w:r w:rsidR="006F23A6">
        <w:rPr>
          <w:rFonts w:ascii="Arial" w:hAnsi="Arial" w:cs="Arial"/>
          <w:bCs/>
          <w:snapToGrid w:val="0"/>
          <w:color w:val="000000"/>
          <w:sz w:val="24"/>
          <w:szCs w:val="24"/>
          <w:lang w:val="es-MX" w:eastAsia="es-ES"/>
        </w:rPr>
        <w:t xml:space="preserve">el gobierno </w:t>
      </w:r>
      <w:r w:rsidR="00B14277">
        <w:rPr>
          <w:rFonts w:ascii="Arial" w:hAnsi="Arial" w:cs="Arial"/>
          <w:bCs/>
          <w:snapToGrid w:val="0"/>
          <w:color w:val="000000"/>
          <w:sz w:val="24"/>
          <w:szCs w:val="24"/>
          <w:lang w:val="es-MX" w:eastAsia="es-ES"/>
        </w:rPr>
        <w:t xml:space="preserve">para materializar </w:t>
      </w:r>
      <w:r w:rsidR="00D24CC4">
        <w:rPr>
          <w:rFonts w:ascii="Arial" w:hAnsi="Arial" w:cs="Arial"/>
          <w:bCs/>
          <w:snapToGrid w:val="0"/>
          <w:color w:val="000000"/>
          <w:sz w:val="24"/>
          <w:szCs w:val="24"/>
          <w:lang w:val="es-MX" w:eastAsia="es-ES"/>
        </w:rPr>
        <w:t xml:space="preserve">la reforma agraria </w:t>
      </w:r>
      <w:r w:rsidR="00B14277">
        <w:rPr>
          <w:rFonts w:ascii="Arial" w:hAnsi="Arial" w:cs="Arial"/>
          <w:bCs/>
          <w:snapToGrid w:val="0"/>
          <w:color w:val="000000"/>
          <w:sz w:val="24"/>
          <w:szCs w:val="24"/>
          <w:lang w:val="es-MX" w:eastAsia="es-ES"/>
        </w:rPr>
        <w:t>crea el Concejo Nacional de Reforma Agraria CNRA y el Instituto Nacional de Colonización</w:t>
      </w:r>
      <w:r w:rsidR="008474AA">
        <w:rPr>
          <w:rFonts w:ascii="Arial" w:hAnsi="Arial" w:cs="Arial"/>
          <w:bCs/>
          <w:snapToGrid w:val="0"/>
          <w:color w:val="000000"/>
          <w:sz w:val="24"/>
          <w:szCs w:val="24"/>
          <w:lang w:val="es-MX" w:eastAsia="es-ES"/>
        </w:rPr>
        <w:t xml:space="preserve"> INC, manejando el término de “la tierra es de quien  la trabaja” donde entrego a los campesinos tierras</w:t>
      </w:r>
      <w:r w:rsidR="00F119A4">
        <w:rPr>
          <w:rFonts w:ascii="Arial" w:hAnsi="Arial" w:cs="Arial"/>
          <w:bCs/>
          <w:snapToGrid w:val="0"/>
          <w:color w:val="000000"/>
          <w:sz w:val="24"/>
          <w:szCs w:val="24"/>
          <w:lang w:val="es-MX" w:eastAsia="es-ES"/>
        </w:rPr>
        <w:t xml:space="preserve"> de pequeñas propiedades </w:t>
      </w:r>
      <w:r w:rsidR="008474AA">
        <w:rPr>
          <w:rFonts w:ascii="Arial" w:hAnsi="Arial" w:cs="Arial"/>
          <w:bCs/>
          <w:snapToGrid w:val="0"/>
          <w:color w:val="000000"/>
          <w:sz w:val="24"/>
          <w:szCs w:val="24"/>
          <w:lang w:val="es-MX" w:eastAsia="es-ES"/>
        </w:rPr>
        <w:t xml:space="preserve"> marginado así a los pueblos indígenas de tierras bajas</w:t>
      </w:r>
      <w:r w:rsidR="00F119A4">
        <w:rPr>
          <w:rFonts w:ascii="Arial" w:hAnsi="Arial" w:cs="Arial"/>
          <w:bCs/>
          <w:snapToGrid w:val="0"/>
          <w:color w:val="000000"/>
          <w:sz w:val="24"/>
          <w:szCs w:val="24"/>
          <w:lang w:val="es-MX" w:eastAsia="es-ES"/>
        </w:rPr>
        <w:t xml:space="preserve">, </w:t>
      </w:r>
      <w:r w:rsidR="008474AA">
        <w:rPr>
          <w:rFonts w:ascii="Arial" w:hAnsi="Arial" w:cs="Arial"/>
          <w:bCs/>
          <w:snapToGrid w:val="0"/>
          <w:color w:val="000000"/>
          <w:sz w:val="24"/>
          <w:szCs w:val="24"/>
          <w:lang w:val="es-MX" w:eastAsia="es-ES"/>
        </w:rPr>
        <w:t xml:space="preserve"> donde esta política ha sido implementado de manera injusta sobre la distribución de tierras para producción de alimentos </w:t>
      </w:r>
      <w:r w:rsidR="006F23A6">
        <w:rPr>
          <w:rFonts w:ascii="Arial" w:hAnsi="Arial" w:cs="Arial"/>
          <w:bCs/>
          <w:snapToGrid w:val="0"/>
          <w:color w:val="000000"/>
          <w:sz w:val="24"/>
          <w:szCs w:val="24"/>
          <w:lang w:val="es-MX" w:eastAsia="es-ES"/>
        </w:rPr>
        <w:t>los campesinos y sectores marginados fueron engañados</w:t>
      </w:r>
      <w:r w:rsidR="00F119A4">
        <w:rPr>
          <w:rFonts w:ascii="Arial" w:hAnsi="Arial" w:cs="Arial"/>
          <w:bCs/>
          <w:snapToGrid w:val="0"/>
          <w:color w:val="000000"/>
          <w:sz w:val="24"/>
          <w:szCs w:val="24"/>
          <w:lang w:val="es-MX" w:eastAsia="es-ES"/>
        </w:rPr>
        <w:t xml:space="preserve">, </w:t>
      </w:r>
      <w:r w:rsidR="006F23A6">
        <w:rPr>
          <w:rFonts w:ascii="Arial" w:hAnsi="Arial" w:cs="Arial"/>
          <w:bCs/>
          <w:snapToGrid w:val="0"/>
          <w:color w:val="000000"/>
          <w:sz w:val="24"/>
          <w:szCs w:val="24"/>
          <w:lang w:val="es-MX" w:eastAsia="es-ES"/>
        </w:rPr>
        <w:t xml:space="preserve"> simplemente legalizo grandes propiedades a favor de los agro empresarios</w:t>
      </w:r>
      <w:r w:rsidR="00F119A4">
        <w:rPr>
          <w:rFonts w:ascii="Arial" w:hAnsi="Arial" w:cs="Arial"/>
          <w:bCs/>
          <w:snapToGrid w:val="0"/>
          <w:color w:val="000000"/>
          <w:sz w:val="24"/>
          <w:szCs w:val="24"/>
          <w:lang w:val="es-MX" w:eastAsia="es-ES"/>
        </w:rPr>
        <w:t xml:space="preserve"> así claramente adoptando el capitalismo, provisión de paquetes tecnológicos</w:t>
      </w:r>
      <w:r w:rsidR="009E3410">
        <w:rPr>
          <w:rFonts w:ascii="Arial" w:hAnsi="Arial" w:cs="Arial"/>
          <w:bCs/>
          <w:snapToGrid w:val="0"/>
          <w:color w:val="000000"/>
          <w:sz w:val="24"/>
          <w:szCs w:val="24"/>
          <w:lang w:val="es-MX" w:eastAsia="es-ES"/>
        </w:rPr>
        <w:t xml:space="preserve">, </w:t>
      </w:r>
      <w:r w:rsidR="009E3410">
        <w:rPr>
          <w:rFonts w:ascii="Arial" w:hAnsi="Arial" w:cs="Arial"/>
          <w:bCs/>
          <w:snapToGrid w:val="0"/>
          <w:color w:val="000000"/>
          <w:sz w:val="24"/>
          <w:szCs w:val="24"/>
          <w:lang w:val="es-MX" w:eastAsia="es-ES"/>
        </w:rPr>
        <w:t>facilitar financiamientos</w:t>
      </w:r>
      <w:r w:rsidR="009E3410">
        <w:rPr>
          <w:rFonts w:ascii="Arial" w:hAnsi="Arial" w:cs="Arial"/>
          <w:bCs/>
          <w:snapToGrid w:val="0"/>
          <w:color w:val="000000"/>
          <w:sz w:val="24"/>
          <w:szCs w:val="24"/>
          <w:lang w:val="es-MX" w:eastAsia="es-ES"/>
        </w:rPr>
        <w:t xml:space="preserve">, </w:t>
      </w:r>
      <w:r w:rsidR="009E3410">
        <w:rPr>
          <w:rFonts w:ascii="Arial" w:hAnsi="Arial" w:cs="Arial"/>
          <w:bCs/>
          <w:snapToGrid w:val="0"/>
          <w:color w:val="000000"/>
          <w:sz w:val="24"/>
          <w:szCs w:val="24"/>
          <w:lang w:val="es-MX" w:eastAsia="es-ES"/>
        </w:rPr>
        <w:t xml:space="preserve"> </w:t>
      </w:r>
      <w:r w:rsidR="009E3410">
        <w:rPr>
          <w:rFonts w:ascii="Arial" w:hAnsi="Arial" w:cs="Arial"/>
          <w:bCs/>
          <w:snapToGrid w:val="0"/>
          <w:color w:val="000000"/>
          <w:sz w:val="24"/>
          <w:szCs w:val="24"/>
          <w:lang w:val="es-MX" w:eastAsia="es-ES"/>
        </w:rPr>
        <w:t>convertir a los campesinos obreros y  sirvientes de los agro empresarios y desprotegiendo completamente la agricultura familiar.</w:t>
      </w:r>
    </w:p>
    <w:p w:rsidR="009E3410" w:rsidRDefault="00E50606" w:rsidP="00F864F9">
      <w:pPr>
        <w:jc w:val="both"/>
        <w:rPr>
          <w:rFonts w:ascii="Arial" w:hAnsi="Arial" w:cs="Arial"/>
          <w:bCs/>
          <w:snapToGrid w:val="0"/>
          <w:color w:val="000000"/>
          <w:sz w:val="24"/>
          <w:szCs w:val="24"/>
          <w:lang w:val="es-MX" w:eastAsia="es-ES"/>
        </w:rPr>
      </w:pPr>
      <w:r>
        <w:rPr>
          <w:rFonts w:ascii="Arial" w:hAnsi="Arial" w:cs="Arial"/>
          <w:bCs/>
          <w:snapToGrid w:val="0"/>
          <w:color w:val="000000"/>
          <w:sz w:val="24"/>
          <w:szCs w:val="24"/>
          <w:lang w:val="es-MX" w:eastAsia="es-ES"/>
        </w:rPr>
        <w:t>Durante los gobiernos de facto que inicia en el año 1964, se olvidan de las políticas que ha hec</w:t>
      </w:r>
      <w:r w:rsidR="00E86BF3">
        <w:rPr>
          <w:rFonts w:ascii="Arial" w:hAnsi="Arial" w:cs="Arial"/>
          <w:bCs/>
          <w:snapToGrid w:val="0"/>
          <w:color w:val="000000"/>
          <w:sz w:val="24"/>
          <w:szCs w:val="24"/>
          <w:lang w:val="es-MX" w:eastAsia="es-ES"/>
        </w:rPr>
        <w:t>ho el movimiento revolucionario</w:t>
      </w:r>
      <w:r>
        <w:rPr>
          <w:rFonts w:ascii="Arial" w:hAnsi="Arial" w:cs="Arial"/>
          <w:bCs/>
          <w:snapToGrid w:val="0"/>
          <w:color w:val="000000"/>
          <w:sz w:val="24"/>
          <w:szCs w:val="24"/>
          <w:lang w:val="es-MX" w:eastAsia="es-ES"/>
        </w:rPr>
        <w:t>, con la repartija de gestiones de gobierno</w:t>
      </w:r>
      <w:r w:rsidR="00E86BF3">
        <w:rPr>
          <w:rFonts w:ascii="Arial" w:hAnsi="Arial" w:cs="Arial"/>
          <w:bCs/>
          <w:snapToGrid w:val="0"/>
          <w:color w:val="000000"/>
          <w:sz w:val="24"/>
          <w:szCs w:val="24"/>
          <w:lang w:val="es-MX" w:eastAsia="es-ES"/>
        </w:rPr>
        <w:t xml:space="preserve">, intereses de grupos </w:t>
      </w:r>
      <w:r>
        <w:rPr>
          <w:rFonts w:ascii="Arial" w:hAnsi="Arial" w:cs="Arial"/>
          <w:bCs/>
          <w:snapToGrid w:val="0"/>
          <w:color w:val="000000"/>
          <w:sz w:val="24"/>
          <w:szCs w:val="24"/>
          <w:lang w:val="es-MX" w:eastAsia="es-ES"/>
        </w:rPr>
        <w:t xml:space="preserve">entre los militares entra el tema de la corrupción </w:t>
      </w:r>
      <w:r w:rsidR="00E86BF3">
        <w:rPr>
          <w:rFonts w:ascii="Arial" w:hAnsi="Arial" w:cs="Arial"/>
          <w:bCs/>
          <w:snapToGrid w:val="0"/>
          <w:color w:val="000000"/>
          <w:sz w:val="24"/>
          <w:szCs w:val="24"/>
          <w:lang w:val="es-MX" w:eastAsia="es-ES"/>
        </w:rPr>
        <w:t xml:space="preserve">y favoritismo también a los grandes empresarios agropecuarios del oriente,  de esta manera siguen fortaleciendo a la agroindustria y desfavoreciendo aun todavía más a los campesinos e indígenas de Bolivia que es nada agradable para la seguridad </w:t>
      </w:r>
      <w:r w:rsidR="00F700F3">
        <w:rPr>
          <w:rFonts w:ascii="Arial" w:hAnsi="Arial" w:cs="Arial"/>
          <w:bCs/>
          <w:snapToGrid w:val="0"/>
          <w:color w:val="000000"/>
          <w:sz w:val="24"/>
          <w:szCs w:val="24"/>
          <w:lang w:val="es-MX" w:eastAsia="es-ES"/>
        </w:rPr>
        <w:t>alimentaria</w:t>
      </w:r>
      <w:r w:rsidR="00F700F3">
        <w:rPr>
          <w:rFonts w:ascii="Arial" w:hAnsi="Arial" w:cs="Arial"/>
          <w:bCs/>
          <w:snapToGrid w:val="0"/>
          <w:color w:val="000000"/>
          <w:sz w:val="24"/>
          <w:szCs w:val="24"/>
          <w:lang w:val="es-MX" w:eastAsia="es-ES"/>
        </w:rPr>
        <w:t xml:space="preserve"> con </w:t>
      </w:r>
      <w:r w:rsidR="00E86BF3">
        <w:rPr>
          <w:rFonts w:ascii="Arial" w:hAnsi="Arial" w:cs="Arial"/>
          <w:bCs/>
          <w:snapToGrid w:val="0"/>
          <w:color w:val="000000"/>
          <w:sz w:val="24"/>
          <w:szCs w:val="24"/>
          <w:lang w:val="es-MX" w:eastAsia="es-ES"/>
        </w:rPr>
        <w:t xml:space="preserve"> soberanía.</w:t>
      </w:r>
    </w:p>
    <w:p w:rsidR="00F700F3" w:rsidRDefault="00F700F3" w:rsidP="00F700F3">
      <w:pPr>
        <w:autoSpaceDE w:val="0"/>
        <w:autoSpaceDN w:val="0"/>
        <w:adjustRightInd w:val="0"/>
        <w:spacing w:after="0" w:line="240" w:lineRule="auto"/>
        <w:jc w:val="both"/>
        <w:rPr>
          <w:rFonts w:ascii="Arial" w:hAnsi="Arial" w:cs="Arial"/>
          <w:sz w:val="24"/>
          <w:szCs w:val="24"/>
        </w:rPr>
      </w:pPr>
      <w:r w:rsidRPr="00F700F3">
        <w:rPr>
          <w:rFonts w:ascii="Arial" w:hAnsi="Arial" w:cs="Arial"/>
          <w:bCs/>
          <w:snapToGrid w:val="0"/>
          <w:color w:val="000000"/>
          <w:sz w:val="24"/>
          <w:szCs w:val="24"/>
          <w:lang w:val="es-MX" w:eastAsia="es-ES"/>
        </w:rPr>
        <w:t xml:space="preserve">En esta época surge </w:t>
      </w:r>
      <w:r w:rsidRPr="00F700F3">
        <w:rPr>
          <w:rFonts w:ascii="Arial" w:hAnsi="Arial" w:cs="Arial"/>
          <w:sz w:val="24"/>
          <w:szCs w:val="24"/>
        </w:rPr>
        <w:t xml:space="preserve">Historia del célebre Manifiesto de </w:t>
      </w:r>
      <w:proofErr w:type="spellStart"/>
      <w:r w:rsidRPr="00F700F3">
        <w:rPr>
          <w:rFonts w:ascii="Arial" w:hAnsi="Arial" w:cs="Arial"/>
          <w:sz w:val="24"/>
          <w:szCs w:val="24"/>
        </w:rPr>
        <w:t>Tiwanaku</w:t>
      </w:r>
      <w:proofErr w:type="spellEnd"/>
      <w:r w:rsidRPr="00F700F3">
        <w:rPr>
          <w:rFonts w:ascii="Arial" w:hAnsi="Arial" w:cs="Arial"/>
          <w:sz w:val="24"/>
          <w:szCs w:val="24"/>
        </w:rPr>
        <w:t>,</w:t>
      </w:r>
      <w:r w:rsidR="00A31E49">
        <w:rPr>
          <w:rFonts w:ascii="Arial" w:hAnsi="Arial" w:cs="Arial"/>
          <w:sz w:val="24"/>
          <w:szCs w:val="24"/>
        </w:rPr>
        <w:t xml:space="preserve"> bajo la consigna “oprimidos pero no vencidos” </w:t>
      </w:r>
      <w:r w:rsidRPr="00F700F3">
        <w:rPr>
          <w:rFonts w:ascii="Arial" w:hAnsi="Arial" w:cs="Arial"/>
          <w:sz w:val="24"/>
          <w:szCs w:val="24"/>
        </w:rPr>
        <w:t xml:space="preserve"> suscrito el 30 de julio de 1973, por un grupo de</w:t>
      </w:r>
      <w:r>
        <w:rPr>
          <w:rFonts w:ascii="Arial" w:hAnsi="Arial" w:cs="Arial"/>
          <w:sz w:val="24"/>
          <w:szCs w:val="24"/>
        </w:rPr>
        <w:t xml:space="preserve"> </w:t>
      </w:r>
      <w:r w:rsidRPr="00F700F3">
        <w:rPr>
          <w:rFonts w:ascii="Arial" w:hAnsi="Arial" w:cs="Arial"/>
          <w:sz w:val="24"/>
          <w:szCs w:val="24"/>
        </w:rPr>
        <w:t xml:space="preserve">organizaciones culturales indígenas, fundamentalmente </w:t>
      </w:r>
      <w:proofErr w:type="spellStart"/>
      <w:r w:rsidRPr="00F700F3">
        <w:rPr>
          <w:rFonts w:ascii="Arial" w:hAnsi="Arial" w:cs="Arial"/>
          <w:sz w:val="24"/>
          <w:szCs w:val="24"/>
        </w:rPr>
        <w:t>aymar</w:t>
      </w:r>
      <w:r>
        <w:rPr>
          <w:rFonts w:ascii="Arial" w:hAnsi="Arial" w:cs="Arial"/>
          <w:sz w:val="24"/>
          <w:szCs w:val="24"/>
        </w:rPr>
        <w:t>as</w:t>
      </w:r>
      <w:proofErr w:type="spellEnd"/>
      <w:r>
        <w:rPr>
          <w:rFonts w:ascii="Arial" w:hAnsi="Arial" w:cs="Arial"/>
          <w:sz w:val="24"/>
          <w:szCs w:val="24"/>
        </w:rPr>
        <w:t xml:space="preserve"> de La Paz, como el Centro de </w:t>
      </w:r>
      <w:r w:rsidRPr="00F700F3">
        <w:rPr>
          <w:rFonts w:ascii="Arial" w:hAnsi="Arial" w:cs="Arial"/>
          <w:sz w:val="24"/>
          <w:szCs w:val="24"/>
        </w:rPr>
        <w:t xml:space="preserve">Coordinación y Promoción Campesina </w:t>
      </w:r>
      <w:proofErr w:type="spellStart"/>
      <w:r w:rsidRPr="00F700F3">
        <w:rPr>
          <w:rFonts w:ascii="Arial" w:hAnsi="Arial" w:cs="Arial"/>
          <w:sz w:val="24"/>
          <w:szCs w:val="24"/>
        </w:rPr>
        <w:t>Mink’a</w:t>
      </w:r>
      <w:proofErr w:type="spellEnd"/>
      <w:r w:rsidRPr="00F700F3">
        <w:rPr>
          <w:rFonts w:ascii="Arial" w:hAnsi="Arial" w:cs="Arial"/>
          <w:sz w:val="24"/>
          <w:szCs w:val="24"/>
        </w:rPr>
        <w:t>, Centro Campesino Túpac Katari, Asociación de</w:t>
      </w:r>
      <w:r>
        <w:rPr>
          <w:rFonts w:ascii="Arial" w:hAnsi="Arial" w:cs="Arial"/>
          <w:sz w:val="24"/>
          <w:szCs w:val="24"/>
        </w:rPr>
        <w:t xml:space="preserve"> </w:t>
      </w:r>
      <w:r w:rsidRPr="00F700F3">
        <w:rPr>
          <w:rFonts w:ascii="Arial" w:hAnsi="Arial" w:cs="Arial"/>
          <w:sz w:val="24"/>
          <w:szCs w:val="24"/>
        </w:rPr>
        <w:t xml:space="preserve">Estudiantes Campesinos de Bolivia, Asociación nacional de Profesores </w:t>
      </w:r>
      <w:r w:rsidRPr="00F700F3">
        <w:rPr>
          <w:rFonts w:ascii="Arial" w:hAnsi="Arial" w:cs="Arial"/>
          <w:sz w:val="24"/>
          <w:szCs w:val="24"/>
        </w:rPr>
        <w:lastRenderedPageBreak/>
        <w:t>Campesinos, que en conjunto</w:t>
      </w:r>
      <w:r>
        <w:rPr>
          <w:rFonts w:ascii="Arial" w:hAnsi="Arial" w:cs="Arial"/>
          <w:sz w:val="24"/>
          <w:szCs w:val="24"/>
        </w:rPr>
        <w:t xml:space="preserve"> </w:t>
      </w:r>
      <w:r w:rsidRPr="00F700F3">
        <w:rPr>
          <w:rFonts w:ascii="Arial" w:hAnsi="Arial" w:cs="Arial"/>
          <w:sz w:val="24"/>
          <w:szCs w:val="24"/>
        </w:rPr>
        <w:t xml:space="preserve">analizan el impacto del proceso político de 1952 en la intelectualidad </w:t>
      </w:r>
      <w:r>
        <w:rPr>
          <w:rFonts w:ascii="Arial" w:hAnsi="Arial" w:cs="Arial"/>
          <w:sz w:val="24"/>
          <w:szCs w:val="24"/>
        </w:rPr>
        <w:t xml:space="preserve">indígena, cuestionando el </w:t>
      </w:r>
      <w:r w:rsidRPr="00F700F3">
        <w:rPr>
          <w:rFonts w:ascii="Arial" w:hAnsi="Arial" w:cs="Arial"/>
          <w:sz w:val="24"/>
          <w:szCs w:val="24"/>
        </w:rPr>
        <w:t>sistema político, económico, cultural y educativo vigente en esa é</w:t>
      </w:r>
      <w:r>
        <w:rPr>
          <w:rFonts w:ascii="Arial" w:hAnsi="Arial" w:cs="Arial"/>
          <w:sz w:val="24"/>
          <w:szCs w:val="24"/>
        </w:rPr>
        <w:t xml:space="preserve">poca. El Manifiesto de Tiwanaku </w:t>
      </w:r>
      <w:r w:rsidRPr="00F700F3">
        <w:rPr>
          <w:rFonts w:ascii="Arial" w:hAnsi="Arial" w:cs="Arial"/>
          <w:sz w:val="24"/>
          <w:szCs w:val="24"/>
        </w:rPr>
        <w:t>es parte fundamental del proceso de descolonización.</w:t>
      </w:r>
    </w:p>
    <w:p w:rsidR="00787B12" w:rsidRDefault="00787B12" w:rsidP="00F700F3">
      <w:pPr>
        <w:autoSpaceDE w:val="0"/>
        <w:autoSpaceDN w:val="0"/>
        <w:adjustRightInd w:val="0"/>
        <w:spacing w:after="0" w:line="240" w:lineRule="auto"/>
        <w:jc w:val="both"/>
        <w:rPr>
          <w:rFonts w:ascii="Arial" w:hAnsi="Arial" w:cs="Arial"/>
          <w:sz w:val="24"/>
          <w:szCs w:val="24"/>
        </w:rPr>
      </w:pPr>
    </w:p>
    <w:p w:rsidR="00A31E49" w:rsidRDefault="00A31E49" w:rsidP="00A31E49">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Económicamente  en esta </w:t>
      </w:r>
      <w:r w:rsidRPr="00A31E49">
        <w:rPr>
          <w:rFonts w:ascii="Arial" w:hAnsi="Arial" w:cs="Arial"/>
          <w:sz w:val="24"/>
          <w:szCs w:val="24"/>
        </w:rPr>
        <w:t>política</w:t>
      </w:r>
      <w:r>
        <w:rPr>
          <w:rFonts w:ascii="Arial" w:hAnsi="Arial" w:cs="Arial"/>
          <w:sz w:val="24"/>
          <w:szCs w:val="24"/>
        </w:rPr>
        <w:t xml:space="preserve"> de los gobiernos eran nefastas </w:t>
      </w:r>
      <w:r w:rsidRPr="00A31E49">
        <w:rPr>
          <w:rFonts w:ascii="Arial" w:hAnsi="Arial" w:cs="Arial"/>
          <w:sz w:val="24"/>
          <w:szCs w:val="24"/>
        </w:rPr>
        <w:t>porque se gastaba má</w:t>
      </w:r>
      <w:r>
        <w:rPr>
          <w:rFonts w:ascii="Arial" w:hAnsi="Arial" w:cs="Arial"/>
          <w:sz w:val="24"/>
          <w:szCs w:val="24"/>
        </w:rPr>
        <w:t xml:space="preserve">s de 20 millones de dólares </w:t>
      </w:r>
      <w:r w:rsidRPr="00A31E49">
        <w:rPr>
          <w:rFonts w:ascii="Arial" w:hAnsi="Arial" w:cs="Arial"/>
          <w:sz w:val="24"/>
          <w:szCs w:val="24"/>
        </w:rPr>
        <w:t>en importar del exter</w:t>
      </w:r>
      <w:r>
        <w:rPr>
          <w:rFonts w:ascii="Arial" w:hAnsi="Arial" w:cs="Arial"/>
          <w:sz w:val="24"/>
          <w:szCs w:val="24"/>
        </w:rPr>
        <w:t xml:space="preserve">ior productos agrícolas que los </w:t>
      </w:r>
      <w:r w:rsidRPr="00A31E49">
        <w:rPr>
          <w:rFonts w:ascii="Arial" w:hAnsi="Arial" w:cs="Arial"/>
          <w:sz w:val="24"/>
          <w:szCs w:val="24"/>
        </w:rPr>
        <w:t>campesinos podían p</w:t>
      </w:r>
      <w:r>
        <w:rPr>
          <w:rFonts w:ascii="Arial" w:hAnsi="Arial" w:cs="Arial"/>
          <w:sz w:val="24"/>
          <w:szCs w:val="24"/>
        </w:rPr>
        <w:t xml:space="preserve">roducir. Los créditos bancarios </w:t>
      </w:r>
      <w:r w:rsidRPr="00A31E49">
        <w:rPr>
          <w:rFonts w:ascii="Arial" w:hAnsi="Arial" w:cs="Arial"/>
          <w:sz w:val="24"/>
          <w:szCs w:val="24"/>
        </w:rPr>
        <w:t xml:space="preserve">estaban orientados </w:t>
      </w:r>
      <w:r>
        <w:rPr>
          <w:rFonts w:ascii="Arial" w:hAnsi="Arial" w:cs="Arial"/>
          <w:sz w:val="24"/>
          <w:szCs w:val="24"/>
        </w:rPr>
        <w:t xml:space="preserve">hacia el campo, pero únicamente </w:t>
      </w:r>
      <w:r w:rsidRPr="00A31E49">
        <w:rPr>
          <w:rFonts w:ascii="Arial" w:hAnsi="Arial" w:cs="Arial"/>
          <w:sz w:val="24"/>
          <w:szCs w:val="24"/>
        </w:rPr>
        <w:t>para los nuevos terratenient</w:t>
      </w:r>
      <w:r>
        <w:rPr>
          <w:rFonts w:ascii="Arial" w:hAnsi="Arial" w:cs="Arial"/>
          <w:sz w:val="24"/>
          <w:szCs w:val="24"/>
        </w:rPr>
        <w:t xml:space="preserve">es y los oligarcas del algodón, </w:t>
      </w:r>
      <w:r w:rsidRPr="00A31E49">
        <w:rPr>
          <w:rFonts w:ascii="Arial" w:hAnsi="Arial" w:cs="Arial"/>
          <w:sz w:val="24"/>
          <w:szCs w:val="24"/>
        </w:rPr>
        <w:t>de la caña de azúcar y la ganadería.</w:t>
      </w:r>
      <w:r>
        <w:rPr>
          <w:rFonts w:ascii="Arial" w:hAnsi="Arial" w:cs="Arial"/>
          <w:sz w:val="24"/>
          <w:szCs w:val="24"/>
        </w:rPr>
        <w:t xml:space="preserve"> Pero ahí se plantea  el </w:t>
      </w:r>
      <w:r w:rsidRPr="00A31E49">
        <w:rPr>
          <w:rFonts w:ascii="Arial" w:hAnsi="Arial" w:cs="Arial"/>
          <w:sz w:val="24"/>
          <w:szCs w:val="24"/>
        </w:rPr>
        <w:t>desarrollo económico</w:t>
      </w:r>
      <w:r>
        <w:rPr>
          <w:rFonts w:ascii="Arial" w:hAnsi="Arial" w:cs="Arial"/>
          <w:sz w:val="24"/>
          <w:szCs w:val="24"/>
        </w:rPr>
        <w:t xml:space="preserve"> a </w:t>
      </w:r>
      <w:r w:rsidRPr="00A31E49">
        <w:rPr>
          <w:rFonts w:ascii="Arial" w:hAnsi="Arial" w:cs="Arial"/>
          <w:sz w:val="24"/>
          <w:szCs w:val="24"/>
        </w:rPr>
        <w:t xml:space="preserve"> </w:t>
      </w:r>
      <w:r>
        <w:rPr>
          <w:rFonts w:ascii="Arial" w:hAnsi="Arial" w:cs="Arial"/>
          <w:sz w:val="24"/>
          <w:szCs w:val="24"/>
        </w:rPr>
        <w:t xml:space="preserve">partir de </w:t>
      </w:r>
      <w:r w:rsidRPr="00A31E49">
        <w:rPr>
          <w:rFonts w:ascii="Arial" w:hAnsi="Arial" w:cs="Arial"/>
          <w:sz w:val="24"/>
          <w:szCs w:val="24"/>
        </w:rPr>
        <w:t>“nuestros propio</w:t>
      </w:r>
      <w:r>
        <w:rPr>
          <w:rFonts w:ascii="Arial" w:hAnsi="Arial" w:cs="Arial"/>
          <w:sz w:val="24"/>
          <w:szCs w:val="24"/>
        </w:rPr>
        <w:t xml:space="preserve">s valores” y no con ese modelos de desarrollo  </w:t>
      </w:r>
      <w:r w:rsidRPr="00A31E49">
        <w:rPr>
          <w:rFonts w:ascii="Arial" w:hAnsi="Arial" w:cs="Arial"/>
          <w:sz w:val="24"/>
          <w:szCs w:val="24"/>
        </w:rPr>
        <w:t>importad</w:t>
      </w:r>
      <w:r>
        <w:rPr>
          <w:rFonts w:ascii="Arial" w:hAnsi="Arial" w:cs="Arial"/>
          <w:sz w:val="24"/>
          <w:szCs w:val="24"/>
        </w:rPr>
        <w:t xml:space="preserve">o y </w:t>
      </w:r>
      <w:r w:rsidRPr="00A31E49">
        <w:rPr>
          <w:rFonts w:ascii="Arial" w:hAnsi="Arial" w:cs="Arial"/>
          <w:sz w:val="24"/>
          <w:szCs w:val="24"/>
        </w:rPr>
        <w:t xml:space="preserve"> f</w:t>
      </w:r>
      <w:r>
        <w:rPr>
          <w:rFonts w:ascii="Arial" w:hAnsi="Arial" w:cs="Arial"/>
          <w:sz w:val="24"/>
          <w:szCs w:val="24"/>
        </w:rPr>
        <w:t xml:space="preserve">icticio que  no respetaba nuestros </w:t>
      </w:r>
      <w:r w:rsidRPr="00A31E49">
        <w:rPr>
          <w:rFonts w:ascii="Arial" w:hAnsi="Arial" w:cs="Arial"/>
          <w:sz w:val="24"/>
          <w:szCs w:val="24"/>
        </w:rPr>
        <w:t>“profundos valore</w:t>
      </w:r>
      <w:r>
        <w:rPr>
          <w:rFonts w:ascii="Arial" w:hAnsi="Arial" w:cs="Arial"/>
          <w:sz w:val="24"/>
          <w:szCs w:val="24"/>
        </w:rPr>
        <w:t xml:space="preserve">s” ancestrales. Por otra parte, dejar de ser paternalistas de otros países. Para mi manera de ver estos pensamientos generados en este entonces fue lo mejor que surgió como propuesta en favor  a la agricultura y economía familiar comunitaria. </w:t>
      </w:r>
    </w:p>
    <w:p w:rsidR="00787B12" w:rsidRPr="00F700F3" w:rsidRDefault="00787B12" w:rsidP="00A31E49">
      <w:pPr>
        <w:autoSpaceDE w:val="0"/>
        <w:autoSpaceDN w:val="0"/>
        <w:adjustRightInd w:val="0"/>
        <w:spacing w:after="0" w:line="240" w:lineRule="auto"/>
        <w:jc w:val="both"/>
        <w:rPr>
          <w:rFonts w:ascii="Arial" w:hAnsi="Arial" w:cs="Arial"/>
          <w:sz w:val="24"/>
          <w:szCs w:val="24"/>
        </w:rPr>
      </w:pPr>
    </w:p>
    <w:p w:rsidR="00E86BF3" w:rsidRDefault="004F45F2" w:rsidP="00F864F9">
      <w:pPr>
        <w:jc w:val="both"/>
        <w:rPr>
          <w:rFonts w:ascii="Arial" w:hAnsi="Arial" w:cs="Arial"/>
          <w:sz w:val="24"/>
          <w:szCs w:val="24"/>
        </w:rPr>
      </w:pPr>
      <w:r>
        <w:rPr>
          <w:rFonts w:ascii="Arial" w:hAnsi="Arial" w:cs="Arial"/>
          <w:sz w:val="24"/>
          <w:szCs w:val="24"/>
        </w:rPr>
        <w:t xml:space="preserve">Posteriormente llegan los gobiernos neoliberales a partir de 1982, pero también surgen las organizaciones como CSUTCB y FNMCB “BS”   </w:t>
      </w:r>
      <w:r w:rsidR="00926C03">
        <w:rPr>
          <w:rFonts w:ascii="Arial" w:hAnsi="Arial" w:cs="Arial"/>
          <w:sz w:val="24"/>
          <w:szCs w:val="24"/>
        </w:rPr>
        <w:t xml:space="preserve">que plantean independencia política partidaria, también la Ley Agraria Fundamental  que como contenido plantea recuperación de las formas comunitarias </w:t>
      </w:r>
      <w:r w:rsidR="00777CE9">
        <w:rPr>
          <w:rFonts w:ascii="Arial" w:hAnsi="Arial" w:cs="Arial"/>
          <w:sz w:val="24"/>
          <w:szCs w:val="24"/>
        </w:rPr>
        <w:t>de administración de tierras  y creación de brazo económico CORACAs pero esta propuesta no fue materializada.</w:t>
      </w:r>
    </w:p>
    <w:p w:rsidR="00777CE9" w:rsidRDefault="00ED1001" w:rsidP="00F864F9">
      <w:pPr>
        <w:jc w:val="both"/>
        <w:rPr>
          <w:rFonts w:ascii="Arial" w:hAnsi="Arial" w:cs="Arial"/>
          <w:sz w:val="24"/>
          <w:szCs w:val="24"/>
        </w:rPr>
      </w:pPr>
      <w:r>
        <w:rPr>
          <w:rFonts w:ascii="Arial" w:hAnsi="Arial" w:cs="Arial"/>
          <w:sz w:val="24"/>
          <w:szCs w:val="24"/>
        </w:rPr>
        <w:t>Pero por otro lado surge la CIDOB una organización que representa a los pueblos del oriente</w:t>
      </w:r>
      <w:r w:rsidR="00321BC6">
        <w:rPr>
          <w:rFonts w:ascii="Arial" w:hAnsi="Arial" w:cs="Arial"/>
          <w:sz w:val="24"/>
          <w:szCs w:val="24"/>
        </w:rPr>
        <w:t xml:space="preserve"> quienes en el año 1990 impulsan la marcha por el territorio y la dignidad desde el oriente a la sede de gobierno que también coinciden con los pueblos del occidente que ahí sellan  la alianza que más adelante tubo muchos logros en nuestro país en favor de la seguridad alimentaria con soberanía.</w:t>
      </w:r>
    </w:p>
    <w:p w:rsidR="002D2AF8" w:rsidRDefault="00321BC6" w:rsidP="00F864F9">
      <w:pPr>
        <w:jc w:val="both"/>
        <w:rPr>
          <w:rFonts w:ascii="Arial" w:hAnsi="Arial" w:cs="Arial"/>
          <w:sz w:val="24"/>
          <w:szCs w:val="24"/>
        </w:rPr>
      </w:pPr>
      <w:r>
        <w:rPr>
          <w:rFonts w:ascii="Arial" w:hAnsi="Arial" w:cs="Arial"/>
          <w:sz w:val="24"/>
          <w:szCs w:val="24"/>
        </w:rPr>
        <w:t xml:space="preserve">Pero en esta </w:t>
      </w:r>
      <w:r w:rsidR="002D2AF8">
        <w:rPr>
          <w:rFonts w:ascii="Arial" w:hAnsi="Arial" w:cs="Arial"/>
          <w:sz w:val="24"/>
          <w:szCs w:val="24"/>
        </w:rPr>
        <w:t>faceta de nuestra historia también aconteció la promulgación del decreto supremo 21060 que también vulnera los derechos a la alimentación que mencionan las organizaciones como la FAO.</w:t>
      </w:r>
    </w:p>
    <w:p w:rsidR="001023ED" w:rsidRDefault="00C25441" w:rsidP="00F864F9">
      <w:pPr>
        <w:jc w:val="both"/>
        <w:rPr>
          <w:rFonts w:ascii="Arial" w:hAnsi="Arial" w:cs="Arial"/>
          <w:sz w:val="24"/>
          <w:szCs w:val="24"/>
        </w:rPr>
      </w:pPr>
      <w:r>
        <w:rPr>
          <w:rFonts w:ascii="Arial" w:hAnsi="Arial" w:cs="Arial"/>
          <w:sz w:val="24"/>
          <w:szCs w:val="24"/>
        </w:rPr>
        <w:t>Sin embargo a partir de 1990 hasta el año 2005</w:t>
      </w:r>
      <w:r w:rsidR="00914DC5">
        <w:rPr>
          <w:rFonts w:ascii="Arial" w:hAnsi="Arial" w:cs="Arial"/>
          <w:sz w:val="24"/>
          <w:szCs w:val="24"/>
        </w:rPr>
        <w:t xml:space="preserve">, </w:t>
      </w:r>
      <w:r>
        <w:rPr>
          <w:rFonts w:ascii="Arial" w:hAnsi="Arial" w:cs="Arial"/>
          <w:sz w:val="24"/>
          <w:szCs w:val="24"/>
        </w:rPr>
        <w:t xml:space="preserve"> también con la aprobación </w:t>
      </w:r>
      <w:r w:rsidR="002D2AF8">
        <w:rPr>
          <w:rFonts w:ascii="Arial" w:hAnsi="Arial" w:cs="Arial"/>
          <w:sz w:val="24"/>
          <w:szCs w:val="24"/>
        </w:rPr>
        <w:t xml:space="preserve"> </w:t>
      </w:r>
      <w:r w:rsidR="002B5772">
        <w:rPr>
          <w:rFonts w:ascii="Arial" w:hAnsi="Arial" w:cs="Arial"/>
          <w:sz w:val="24"/>
          <w:szCs w:val="24"/>
        </w:rPr>
        <w:t xml:space="preserve">de la ley INRA </w:t>
      </w:r>
      <w:r>
        <w:rPr>
          <w:rFonts w:ascii="Arial" w:hAnsi="Arial" w:cs="Arial"/>
          <w:sz w:val="24"/>
          <w:szCs w:val="24"/>
        </w:rPr>
        <w:t xml:space="preserve"> que de alguna manera ha favorecido sobre todo </w:t>
      </w:r>
      <w:r w:rsidR="00553B60">
        <w:rPr>
          <w:rFonts w:ascii="Arial" w:hAnsi="Arial" w:cs="Arial"/>
          <w:sz w:val="24"/>
          <w:szCs w:val="24"/>
        </w:rPr>
        <w:t xml:space="preserve">con el </w:t>
      </w:r>
      <w:r>
        <w:rPr>
          <w:rFonts w:ascii="Arial" w:hAnsi="Arial" w:cs="Arial"/>
          <w:sz w:val="24"/>
          <w:szCs w:val="24"/>
        </w:rPr>
        <w:t xml:space="preserve">reconocimiento de TCO  </w:t>
      </w:r>
      <w:r w:rsidR="002D2AF8">
        <w:rPr>
          <w:rFonts w:ascii="Arial" w:hAnsi="Arial" w:cs="Arial"/>
          <w:sz w:val="24"/>
          <w:szCs w:val="24"/>
        </w:rPr>
        <w:t xml:space="preserve"> </w:t>
      </w:r>
      <w:r>
        <w:rPr>
          <w:rFonts w:ascii="Arial" w:hAnsi="Arial" w:cs="Arial"/>
          <w:sz w:val="24"/>
          <w:szCs w:val="24"/>
        </w:rPr>
        <w:t>en favor de los Pueblos Indígena</w:t>
      </w:r>
      <w:r w:rsidR="00914DC5">
        <w:rPr>
          <w:rFonts w:ascii="Arial" w:hAnsi="Arial" w:cs="Arial"/>
          <w:sz w:val="24"/>
          <w:szCs w:val="24"/>
        </w:rPr>
        <w:t>s</w:t>
      </w:r>
      <w:r>
        <w:rPr>
          <w:rFonts w:ascii="Arial" w:hAnsi="Arial" w:cs="Arial"/>
          <w:sz w:val="24"/>
          <w:szCs w:val="24"/>
        </w:rPr>
        <w:t xml:space="preserve"> Originario</w:t>
      </w:r>
      <w:r w:rsidR="00914DC5">
        <w:rPr>
          <w:rFonts w:ascii="Arial" w:hAnsi="Arial" w:cs="Arial"/>
          <w:sz w:val="24"/>
          <w:szCs w:val="24"/>
        </w:rPr>
        <w:t>s</w:t>
      </w:r>
      <w:r>
        <w:rPr>
          <w:rFonts w:ascii="Arial" w:hAnsi="Arial" w:cs="Arial"/>
          <w:sz w:val="24"/>
          <w:szCs w:val="24"/>
        </w:rPr>
        <w:t xml:space="preserve"> y Campesino</w:t>
      </w:r>
      <w:r w:rsidR="00914DC5">
        <w:rPr>
          <w:rFonts w:ascii="Arial" w:hAnsi="Arial" w:cs="Arial"/>
          <w:sz w:val="24"/>
          <w:szCs w:val="24"/>
        </w:rPr>
        <w:t xml:space="preserve">s </w:t>
      </w:r>
      <w:r>
        <w:rPr>
          <w:rFonts w:ascii="Arial" w:hAnsi="Arial" w:cs="Arial"/>
          <w:sz w:val="24"/>
          <w:szCs w:val="24"/>
        </w:rPr>
        <w:t xml:space="preserve"> </w:t>
      </w:r>
      <w:r w:rsidR="00914DC5">
        <w:rPr>
          <w:rFonts w:ascii="Arial" w:hAnsi="Arial" w:cs="Arial"/>
          <w:sz w:val="24"/>
          <w:szCs w:val="24"/>
        </w:rPr>
        <w:t>donde abre la posibilidad de practicar la agricultura en base a nuestros valores ancestrales de producción de alimentos sanos.</w:t>
      </w:r>
      <w:r w:rsidR="001023ED">
        <w:rPr>
          <w:rFonts w:ascii="Arial" w:hAnsi="Arial" w:cs="Arial"/>
          <w:sz w:val="24"/>
          <w:szCs w:val="24"/>
        </w:rPr>
        <w:t xml:space="preserve"> Pero </w:t>
      </w:r>
      <w:r w:rsidR="00553B60">
        <w:rPr>
          <w:rFonts w:ascii="Arial" w:hAnsi="Arial" w:cs="Arial"/>
          <w:sz w:val="24"/>
          <w:szCs w:val="24"/>
        </w:rPr>
        <w:t xml:space="preserve">en el fondo </w:t>
      </w:r>
      <w:r w:rsidR="002B5772">
        <w:rPr>
          <w:rFonts w:ascii="Arial" w:hAnsi="Arial" w:cs="Arial"/>
          <w:sz w:val="24"/>
          <w:szCs w:val="24"/>
        </w:rPr>
        <w:t xml:space="preserve"> </w:t>
      </w:r>
      <w:r w:rsidR="007F670B">
        <w:rPr>
          <w:rFonts w:ascii="Arial" w:hAnsi="Arial" w:cs="Arial"/>
          <w:sz w:val="24"/>
          <w:szCs w:val="24"/>
        </w:rPr>
        <w:t>siguen con esa política de la distribución de tierras de manera desigualitario.</w:t>
      </w:r>
    </w:p>
    <w:p w:rsidR="007F670B" w:rsidRDefault="004600AC" w:rsidP="00F864F9">
      <w:pPr>
        <w:jc w:val="both"/>
        <w:rPr>
          <w:rFonts w:ascii="Arial" w:hAnsi="Arial" w:cs="Arial"/>
          <w:sz w:val="24"/>
          <w:szCs w:val="24"/>
        </w:rPr>
      </w:pPr>
      <w:r>
        <w:rPr>
          <w:rFonts w:ascii="Arial" w:hAnsi="Arial" w:cs="Arial"/>
          <w:sz w:val="24"/>
          <w:szCs w:val="24"/>
        </w:rPr>
        <w:t xml:space="preserve">Sumando varios acontecimientos </w:t>
      </w:r>
      <w:r w:rsidR="00942FAD">
        <w:rPr>
          <w:rFonts w:ascii="Arial" w:hAnsi="Arial" w:cs="Arial"/>
          <w:sz w:val="24"/>
          <w:szCs w:val="24"/>
        </w:rPr>
        <w:t>como la marcha por el territorio y la  dignidad</w:t>
      </w:r>
      <w:r w:rsidR="00C27B5B">
        <w:rPr>
          <w:rFonts w:ascii="Arial" w:hAnsi="Arial" w:cs="Arial"/>
          <w:sz w:val="24"/>
          <w:szCs w:val="24"/>
        </w:rPr>
        <w:t xml:space="preserve"> en 1990</w:t>
      </w:r>
      <w:r w:rsidR="00942FAD">
        <w:rPr>
          <w:rFonts w:ascii="Arial" w:hAnsi="Arial" w:cs="Arial"/>
          <w:sz w:val="24"/>
          <w:szCs w:val="24"/>
        </w:rPr>
        <w:t xml:space="preserve">, </w:t>
      </w:r>
      <w:r w:rsidR="00C27B5B">
        <w:rPr>
          <w:rFonts w:ascii="Arial" w:hAnsi="Arial" w:cs="Arial"/>
          <w:sz w:val="24"/>
          <w:szCs w:val="24"/>
        </w:rPr>
        <w:t>la guerra del agua en el año 2000 y la guerra del gas en 2003 ponen fin a los gobiernos neoliberales en 2005.</w:t>
      </w:r>
    </w:p>
    <w:p w:rsidR="00C27B5B" w:rsidRDefault="00C27B5B" w:rsidP="00F864F9">
      <w:pPr>
        <w:jc w:val="both"/>
        <w:rPr>
          <w:rFonts w:ascii="Arial" w:hAnsi="Arial" w:cs="Arial"/>
          <w:sz w:val="24"/>
          <w:szCs w:val="24"/>
        </w:rPr>
      </w:pPr>
      <w:r>
        <w:rPr>
          <w:rFonts w:ascii="Arial" w:hAnsi="Arial" w:cs="Arial"/>
          <w:sz w:val="24"/>
          <w:szCs w:val="24"/>
        </w:rPr>
        <w:t>A partir del año 2005</w:t>
      </w:r>
      <w:r w:rsidR="00BE7BD7">
        <w:rPr>
          <w:rFonts w:ascii="Arial" w:hAnsi="Arial" w:cs="Arial"/>
          <w:sz w:val="24"/>
          <w:szCs w:val="24"/>
        </w:rPr>
        <w:t xml:space="preserve">, </w:t>
      </w:r>
      <w:r>
        <w:rPr>
          <w:rFonts w:ascii="Arial" w:hAnsi="Arial" w:cs="Arial"/>
          <w:sz w:val="24"/>
          <w:szCs w:val="24"/>
        </w:rPr>
        <w:t xml:space="preserve"> con la llegada del primer presidente indígena Evo Morales Ayma</w:t>
      </w:r>
      <w:r w:rsidR="008072C2">
        <w:rPr>
          <w:rFonts w:ascii="Arial" w:hAnsi="Arial" w:cs="Arial"/>
          <w:sz w:val="24"/>
          <w:szCs w:val="24"/>
        </w:rPr>
        <w:t xml:space="preserve"> </w:t>
      </w:r>
      <w:r w:rsidR="003C40D0">
        <w:rPr>
          <w:rFonts w:ascii="Arial" w:hAnsi="Arial" w:cs="Arial"/>
          <w:sz w:val="24"/>
          <w:szCs w:val="24"/>
        </w:rPr>
        <w:t xml:space="preserve">se abre la posibilidad de convocar a la Asamblea Constituyente </w:t>
      </w:r>
      <w:r w:rsidR="00BE7BD7">
        <w:rPr>
          <w:rFonts w:ascii="Arial" w:hAnsi="Arial" w:cs="Arial"/>
          <w:sz w:val="24"/>
          <w:szCs w:val="24"/>
        </w:rPr>
        <w:t xml:space="preserve">por primera vez en la historia de nuestro País, </w:t>
      </w:r>
      <w:r w:rsidR="00793343">
        <w:rPr>
          <w:rFonts w:ascii="Arial" w:hAnsi="Arial" w:cs="Arial"/>
          <w:sz w:val="24"/>
          <w:szCs w:val="24"/>
        </w:rPr>
        <w:t xml:space="preserve">desde agosto de 2006 en medio de debates </w:t>
      </w:r>
      <w:r w:rsidR="00FE62CB">
        <w:rPr>
          <w:rFonts w:ascii="Arial" w:hAnsi="Arial" w:cs="Arial"/>
          <w:sz w:val="24"/>
          <w:szCs w:val="24"/>
        </w:rPr>
        <w:t xml:space="preserve">entre los grupos </w:t>
      </w:r>
      <w:r w:rsidR="00FE62CB">
        <w:rPr>
          <w:rFonts w:ascii="Arial" w:hAnsi="Arial" w:cs="Arial"/>
          <w:sz w:val="24"/>
          <w:szCs w:val="24"/>
        </w:rPr>
        <w:lastRenderedPageBreak/>
        <w:t xml:space="preserve">conservacionistas y los movimientos sociales  </w:t>
      </w:r>
      <w:r w:rsidR="00A552B9">
        <w:rPr>
          <w:rFonts w:ascii="Arial" w:hAnsi="Arial" w:cs="Arial"/>
          <w:sz w:val="24"/>
          <w:szCs w:val="24"/>
        </w:rPr>
        <w:t>se ha aprobado la nueva Constitución Política del Estado Plurinacional de Bolivia en un momento históricos a través de referéndum de febrero de 2009.</w:t>
      </w:r>
      <w:r w:rsidR="00C01910">
        <w:rPr>
          <w:rFonts w:ascii="Arial" w:hAnsi="Arial" w:cs="Arial"/>
          <w:sz w:val="24"/>
          <w:szCs w:val="24"/>
        </w:rPr>
        <w:t xml:space="preserve"> Que resalta el reconocimiento de las 36 naciones y pueblos, adopción de la  economía plural  que reconoce a la privada y la comunitaria de manera complementaria.</w:t>
      </w:r>
    </w:p>
    <w:p w:rsidR="00C01910" w:rsidRDefault="009D3FE2" w:rsidP="0076594E">
      <w:pPr>
        <w:jc w:val="both"/>
        <w:rPr>
          <w:rFonts w:ascii="Arial" w:hAnsi="Arial" w:cs="Arial"/>
          <w:sz w:val="24"/>
          <w:szCs w:val="24"/>
        </w:rPr>
      </w:pPr>
      <w:r>
        <w:rPr>
          <w:rFonts w:ascii="Arial" w:hAnsi="Arial" w:cs="Arial"/>
          <w:sz w:val="24"/>
          <w:szCs w:val="24"/>
        </w:rPr>
        <w:t>Aunque en este nuevo texto constitucional siguen habiendo brechas en la distribución de tierras para la producción de alimentos aún sigue favoreciendo a los grandes agropecuarios.</w:t>
      </w:r>
    </w:p>
    <w:p w:rsidR="00290667" w:rsidRPr="00290667" w:rsidRDefault="00290667" w:rsidP="0076594E">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Lo que también cabe resaltar sobre los derechos de los ciudadanos en la actual constitución en su </w:t>
      </w:r>
      <w:r w:rsidRPr="00290667">
        <w:rPr>
          <w:rFonts w:ascii="Arial" w:hAnsi="Arial" w:cs="Arial"/>
          <w:sz w:val="24"/>
          <w:szCs w:val="24"/>
        </w:rPr>
        <w:t xml:space="preserve">Artículo 16. I. </w:t>
      </w:r>
      <w:r w:rsidRPr="00290667">
        <w:rPr>
          <w:rFonts w:ascii="Arial" w:hAnsi="Arial" w:cs="Arial"/>
          <w:sz w:val="24"/>
          <w:szCs w:val="24"/>
        </w:rPr>
        <w:t xml:space="preserve">dice </w:t>
      </w:r>
      <w:r w:rsidRPr="00290667">
        <w:rPr>
          <w:rFonts w:ascii="Arial" w:hAnsi="Arial" w:cs="Arial"/>
          <w:sz w:val="24"/>
          <w:szCs w:val="24"/>
        </w:rPr>
        <w:t>Toda persona tiene derecho al agua y a la alimentación.</w:t>
      </w:r>
    </w:p>
    <w:p w:rsidR="00A552B9" w:rsidRDefault="00290667" w:rsidP="0076594E">
      <w:pPr>
        <w:autoSpaceDE w:val="0"/>
        <w:autoSpaceDN w:val="0"/>
        <w:adjustRightInd w:val="0"/>
        <w:spacing w:after="0" w:line="240" w:lineRule="auto"/>
        <w:jc w:val="both"/>
        <w:rPr>
          <w:rFonts w:ascii="Arial" w:hAnsi="Arial" w:cs="Arial"/>
          <w:sz w:val="24"/>
          <w:szCs w:val="24"/>
        </w:rPr>
      </w:pPr>
      <w:r w:rsidRPr="00290667">
        <w:rPr>
          <w:rFonts w:ascii="Arial" w:hAnsi="Arial" w:cs="Arial"/>
          <w:sz w:val="24"/>
          <w:szCs w:val="24"/>
        </w:rPr>
        <w:t>II. El Estado tiene la obligación de garan</w:t>
      </w:r>
      <w:r>
        <w:rPr>
          <w:rFonts w:ascii="Arial" w:hAnsi="Arial" w:cs="Arial"/>
          <w:sz w:val="24"/>
          <w:szCs w:val="24"/>
        </w:rPr>
        <w:t xml:space="preserve">tizar la seguridad alimentaria, </w:t>
      </w:r>
      <w:r w:rsidRPr="00290667">
        <w:rPr>
          <w:rFonts w:ascii="Arial" w:hAnsi="Arial" w:cs="Arial"/>
          <w:sz w:val="24"/>
          <w:szCs w:val="24"/>
        </w:rPr>
        <w:t>a través de una alimentación s</w:t>
      </w:r>
      <w:r>
        <w:rPr>
          <w:rFonts w:ascii="Arial" w:hAnsi="Arial" w:cs="Arial"/>
          <w:sz w:val="24"/>
          <w:szCs w:val="24"/>
        </w:rPr>
        <w:t xml:space="preserve">ana, adecuada y suficiente para </w:t>
      </w:r>
      <w:r w:rsidRPr="00290667">
        <w:rPr>
          <w:rFonts w:ascii="Arial" w:hAnsi="Arial" w:cs="Arial"/>
          <w:sz w:val="24"/>
          <w:szCs w:val="24"/>
        </w:rPr>
        <w:t>toda la población.</w:t>
      </w:r>
      <w:r w:rsidR="0076594E">
        <w:rPr>
          <w:rFonts w:ascii="Arial" w:hAnsi="Arial" w:cs="Arial"/>
          <w:sz w:val="24"/>
          <w:szCs w:val="24"/>
        </w:rPr>
        <w:t xml:space="preserve"> A partir de este texto constitucional surgen varias leyes y decretos supremos en favor de la seguridad alimentaria con soberanía.</w:t>
      </w:r>
    </w:p>
    <w:p w:rsidR="0076594E" w:rsidRPr="00290667" w:rsidRDefault="0076594E" w:rsidP="0076594E">
      <w:pPr>
        <w:autoSpaceDE w:val="0"/>
        <w:autoSpaceDN w:val="0"/>
        <w:adjustRightInd w:val="0"/>
        <w:spacing w:after="0" w:line="240" w:lineRule="auto"/>
        <w:jc w:val="both"/>
        <w:rPr>
          <w:rFonts w:ascii="Arial" w:hAnsi="Arial" w:cs="Arial"/>
          <w:sz w:val="24"/>
          <w:szCs w:val="24"/>
        </w:rPr>
      </w:pPr>
    </w:p>
    <w:p w:rsidR="00045394" w:rsidRDefault="00BC0649" w:rsidP="00F864F9">
      <w:pPr>
        <w:jc w:val="both"/>
        <w:rPr>
          <w:rFonts w:ascii="Arial" w:hAnsi="Arial" w:cs="Arial"/>
          <w:b/>
          <w:i/>
          <w:sz w:val="24"/>
          <w:szCs w:val="24"/>
        </w:rPr>
      </w:pPr>
      <w:r w:rsidRPr="00BC0649">
        <w:rPr>
          <w:rFonts w:ascii="Arial" w:hAnsi="Arial" w:cs="Arial"/>
          <w:b/>
          <w:i/>
          <w:sz w:val="24"/>
          <w:szCs w:val="24"/>
        </w:rPr>
        <w:t>¿Cómo incide en las normativas actuales?</w:t>
      </w:r>
    </w:p>
    <w:p w:rsidR="000C3039" w:rsidRDefault="002215D6" w:rsidP="00F864F9">
      <w:pPr>
        <w:jc w:val="both"/>
        <w:rPr>
          <w:rFonts w:ascii="Arial" w:hAnsi="Arial" w:cs="Arial"/>
          <w:sz w:val="24"/>
          <w:szCs w:val="24"/>
        </w:rPr>
      </w:pPr>
      <w:r>
        <w:rPr>
          <w:rFonts w:ascii="Arial" w:hAnsi="Arial" w:cs="Arial"/>
          <w:sz w:val="24"/>
          <w:szCs w:val="24"/>
        </w:rPr>
        <w:t xml:space="preserve">Tomando en cuenta las principales normas  </w:t>
      </w:r>
      <w:r w:rsidR="00D41FF7">
        <w:rPr>
          <w:rFonts w:ascii="Arial" w:hAnsi="Arial" w:cs="Arial"/>
          <w:sz w:val="24"/>
          <w:szCs w:val="24"/>
        </w:rPr>
        <w:t>referidos al apoyo y la producción de alimentos la seguridad alimentaria con soberanía</w:t>
      </w:r>
      <w:r w:rsidR="009800CF">
        <w:rPr>
          <w:rFonts w:ascii="Arial" w:hAnsi="Arial" w:cs="Arial"/>
          <w:sz w:val="24"/>
          <w:szCs w:val="24"/>
        </w:rPr>
        <w:t xml:space="preserve"> ha tenido un avance importante </w:t>
      </w:r>
      <w:r w:rsidR="00D41FF7">
        <w:rPr>
          <w:rFonts w:ascii="Arial" w:hAnsi="Arial" w:cs="Arial"/>
          <w:sz w:val="24"/>
          <w:szCs w:val="24"/>
        </w:rPr>
        <w:t xml:space="preserve"> </w:t>
      </w:r>
      <w:r w:rsidR="009800CF">
        <w:rPr>
          <w:rFonts w:ascii="Arial" w:hAnsi="Arial" w:cs="Arial"/>
          <w:sz w:val="24"/>
          <w:szCs w:val="24"/>
        </w:rPr>
        <w:t>que describiremos a continuación.</w:t>
      </w:r>
    </w:p>
    <w:p w:rsidR="00C5628F" w:rsidRDefault="00E95534" w:rsidP="00F864F9">
      <w:pPr>
        <w:jc w:val="both"/>
        <w:rPr>
          <w:rFonts w:ascii="Arial" w:hAnsi="Arial" w:cs="Arial"/>
          <w:sz w:val="24"/>
          <w:szCs w:val="24"/>
        </w:rPr>
      </w:pPr>
      <w:r>
        <w:rPr>
          <w:rFonts w:ascii="Arial" w:hAnsi="Arial" w:cs="Arial"/>
          <w:sz w:val="24"/>
          <w:szCs w:val="24"/>
        </w:rPr>
        <w:t>Ley 3525 ley que tiene por objeto la regular, promover y fortalecer sosteniblemente el desarrollo de la producción agropecuaria</w:t>
      </w:r>
      <w:r w:rsidR="000227D0">
        <w:rPr>
          <w:rFonts w:ascii="Arial" w:hAnsi="Arial" w:cs="Arial"/>
          <w:sz w:val="24"/>
          <w:szCs w:val="24"/>
        </w:rPr>
        <w:t xml:space="preserve"> y forestal no maderable ecológica en Bolivia,  que se basa en la producción de alimentos sanos e inocuos </w:t>
      </w:r>
      <w:r>
        <w:rPr>
          <w:rFonts w:ascii="Arial" w:hAnsi="Arial" w:cs="Arial"/>
          <w:sz w:val="24"/>
          <w:szCs w:val="24"/>
        </w:rPr>
        <w:t xml:space="preserve"> </w:t>
      </w:r>
      <w:r w:rsidR="000227D0">
        <w:rPr>
          <w:rFonts w:ascii="Arial" w:hAnsi="Arial" w:cs="Arial"/>
          <w:sz w:val="24"/>
          <w:szCs w:val="24"/>
        </w:rPr>
        <w:t>para la salud, de calidad,  fácil de acceso, y que toda la cadena productiva no dañe al medio ambiente con esta ley se crea CNAPE para crear un sistema nacional de sello para la certificación de productos ecológicos, que favorece sobre todo a la producción familiar campesina</w:t>
      </w:r>
      <w:r w:rsidR="00C5628F">
        <w:rPr>
          <w:rFonts w:ascii="Arial" w:hAnsi="Arial" w:cs="Arial"/>
          <w:sz w:val="24"/>
          <w:szCs w:val="24"/>
        </w:rPr>
        <w:t>, pero el resultado poco se ha avanzado.</w:t>
      </w:r>
    </w:p>
    <w:p w:rsidR="009800CF" w:rsidRDefault="00C5628F" w:rsidP="00F864F9">
      <w:pPr>
        <w:jc w:val="both"/>
        <w:rPr>
          <w:rFonts w:ascii="Arial" w:hAnsi="Arial" w:cs="Arial"/>
          <w:color w:val="000000"/>
          <w:sz w:val="24"/>
          <w:szCs w:val="24"/>
        </w:rPr>
      </w:pPr>
      <w:r w:rsidRPr="00C5628F">
        <w:rPr>
          <w:rFonts w:ascii="Arial" w:hAnsi="Arial" w:cs="Arial"/>
          <w:sz w:val="24"/>
          <w:szCs w:val="24"/>
        </w:rPr>
        <w:t xml:space="preserve">La ley 144  </w:t>
      </w:r>
      <w:r w:rsidRPr="00C5628F">
        <w:rPr>
          <w:rFonts w:ascii="Arial" w:hAnsi="Arial" w:cs="Arial"/>
          <w:bCs/>
          <w:color w:val="000000"/>
          <w:sz w:val="24"/>
          <w:szCs w:val="24"/>
        </w:rPr>
        <w:t>de la revolución productiva comunitaria agropecuaria</w:t>
      </w:r>
      <w:r w:rsidRPr="00C5628F">
        <w:rPr>
          <w:rFonts w:ascii="Arial" w:hAnsi="Arial" w:cs="Arial"/>
          <w:b/>
          <w:bCs/>
          <w:color w:val="000000"/>
          <w:sz w:val="24"/>
          <w:szCs w:val="24"/>
        </w:rPr>
        <w:t xml:space="preserve"> </w:t>
      </w:r>
      <w:r w:rsidRPr="00C5628F">
        <w:rPr>
          <w:rFonts w:ascii="Arial" w:hAnsi="Arial" w:cs="Arial"/>
          <w:sz w:val="24"/>
          <w:szCs w:val="24"/>
        </w:rPr>
        <w:t xml:space="preserve"> </w:t>
      </w:r>
      <w:r w:rsidRPr="00C5628F">
        <w:rPr>
          <w:rFonts w:ascii="Arial" w:hAnsi="Arial" w:cs="Arial"/>
          <w:bCs/>
          <w:color w:val="000000"/>
          <w:sz w:val="24"/>
          <w:szCs w:val="24"/>
        </w:rPr>
        <w:t>cuya finalidad de la</w:t>
      </w:r>
      <w:r>
        <w:rPr>
          <w:rFonts w:ascii="Arial" w:hAnsi="Arial" w:cs="Arial"/>
          <w:b/>
          <w:bCs/>
          <w:color w:val="000000"/>
          <w:sz w:val="24"/>
          <w:szCs w:val="24"/>
        </w:rPr>
        <w:t xml:space="preserve"> </w:t>
      </w:r>
      <w:r w:rsidRPr="00C5628F">
        <w:rPr>
          <w:rFonts w:ascii="Arial" w:hAnsi="Arial" w:cs="Arial"/>
          <w:color w:val="000000"/>
          <w:sz w:val="24"/>
          <w:szCs w:val="24"/>
        </w:rPr>
        <w:t>presente Ley tiene como finalidad lograr la soberanía alimentaria en condiciones de inocuidad y calidad para el vivir bien de las bolivianas y los bolivianos, a través de la Revolución Productiva Comunitaria Agropecuaria en el marco de la economía plural.</w:t>
      </w:r>
    </w:p>
    <w:p w:rsidR="00687DD2" w:rsidRDefault="00824F75" w:rsidP="00F864F9">
      <w:pPr>
        <w:jc w:val="both"/>
        <w:rPr>
          <w:rFonts w:ascii="Arial" w:hAnsi="Arial" w:cs="Arial"/>
          <w:color w:val="000000"/>
          <w:sz w:val="24"/>
          <w:szCs w:val="24"/>
        </w:rPr>
      </w:pPr>
      <w:r>
        <w:rPr>
          <w:rFonts w:ascii="Arial" w:hAnsi="Arial" w:cs="Arial"/>
          <w:color w:val="000000"/>
          <w:sz w:val="24"/>
          <w:szCs w:val="24"/>
        </w:rPr>
        <w:t>A raíz de esta ley se ha promulgado</w:t>
      </w:r>
      <w:r w:rsidR="00687DD2">
        <w:rPr>
          <w:rFonts w:ascii="Arial" w:hAnsi="Arial" w:cs="Arial"/>
          <w:color w:val="000000"/>
          <w:sz w:val="24"/>
          <w:szCs w:val="24"/>
        </w:rPr>
        <w:t xml:space="preserve"> varios decretos supremos que ayudan a materializar la soberanía alimentaria en nuestro país los mismos son los siguientes:</w:t>
      </w:r>
    </w:p>
    <w:p w:rsidR="00AD5ECF" w:rsidRDefault="00AD5ECF" w:rsidP="00607439">
      <w:pPr>
        <w:pStyle w:val="Prrafodelista"/>
        <w:numPr>
          <w:ilvl w:val="0"/>
          <w:numId w:val="1"/>
        </w:numPr>
        <w:autoSpaceDE w:val="0"/>
        <w:autoSpaceDN w:val="0"/>
        <w:adjustRightInd w:val="0"/>
        <w:spacing w:after="0" w:line="240" w:lineRule="auto"/>
        <w:jc w:val="both"/>
        <w:rPr>
          <w:rFonts w:ascii="Arial" w:hAnsi="Arial" w:cs="Arial"/>
          <w:sz w:val="24"/>
          <w:szCs w:val="24"/>
        </w:rPr>
      </w:pPr>
      <w:r w:rsidRPr="00607439">
        <w:rPr>
          <w:rFonts w:ascii="Arial" w:hAnsi="Arial" w:cs="Arial"/>
          <w:b/>
          <w:bCs/>
          <w:sz w:val="24"/>
          <w:szCs w:val="24"/>
        </w:rPr>
        <w:t xml:space="preserve">DS 0942 </w:t>
      </w:r>
      <w:r w:rsidRPr="00607439">
        <w:rPr>
          <w:rFonts w:ascii="Arial" w:hAnsi="Arial" w:cs="Arial"/>
          <w:sz w:val="24"/>
          <w:szCs w:val="24"/>
        </w:rPr>
        <w:t xml:space="preserve">02 agosto 2011 </w:t>
      </w:r>
      <w:r w:rsidRPr="00607439">
        <w:rPr>
          <w:rFonts w:ascii="Arial" w:hAnsi="Arial" w:cs="Arial"/>
          <w:sz w:val="24"/>
          <w:szCs w:val="24"/>
        </w:rPr>
        <w:t>Establecimiento del Seguro Agrícola “</w:t>
      </w:r>
      <w:proofErr w:type="spellStart"/>
      <w:r w:rsidRPr="00607439">
        <w:rPr>
          <w:rFonts w:ascii="Arial" w:hAnsi="Arial" w:cs="Arial"/>
          <w:sz w:val="24"/>
          <w:szCs w:val="24"/>
        </w:rPr>
        <w:t>Pachamama</w:t>
      </w:r>
      <w:proofErr w:type="spellEnd"/>
      <w:r w:rsidRPr="00607439">
        <w:rPr>
          <w:rFonts w:ascii="Arial" w:hAnsi="Arial" w:cs="Arial"/>
          <w:sz w:val="24"/>
          <w:szCs w:val="24"/>
        </w:rPr>
        <w:t>”</w:t>
      </w:r>
      <w:r w:rsidRPr="00607439">
        <w:rPr>
          <w:rFonts w:ascii="Arial" w:hAnsi="Arial" w:cs="Arial"/>
          <w:sz w:val="24"/>
          <w:szCs w:val="24"/>
        </w:rPr>
        <w:t xml:space="preserve"> y del </w:t>
      </w:r>
      <w:r w:rsidRPr="00607439">
        <w:rPr>
          <w:rFonts w:ascii="Arial" w:hAnsi="Arial" w:cs="Arial"/>
          <w:sz w:val="24"/>
          <w:szCs w:val="24"/>
        </w:rPr>
        <w:t>Seguro Agrario para Mu</w:t>
      </w:r>
      <w:r w:rsidRPr="00607439">
        <w:rPr>
          <w:rFonts w:ascii="Arial" w:hAnsi="Arial" w:cs="Arial"/>
          <w:sz w:val="24"/>
          <w:szCs w:val="24"/>
        </w:rPr>
        <w:t xml:space="preserve">nicipios con mayores niveles de </w:t>
      </w:r>
      <w:r w:rsidR="00607439">
        <w:rPr>
          <w:rFonts w:ascii="Arial" w:hAnsi="Arial" w:cs="Arial"/>
          <w:sz w:val="24"/>
          <w:szCs w:val="24"/>
        </w:rPr>
        <w:t xml:space="preserve">Extrema Pobreza, que tiene por objeto </w:t>
      </w:r>
      <w:r w:rsidR="00607439" w:rsidRPr="00607439">
        <w:rPr>
          <w:rFonts w:ascii="Arial" w:hAnsi="Arial" w:cs="Arial"/>
          <w:sz w:val="24"/>
          <w:szCs w:val="24"/>
        </w:rPr>
        <w:t>reglamentar parcialmente el Seguro Agrario Universal “</w:t>
      </w:r>
      <w:proofErr w:type="spellStart"/>
      <w:r w:rsidR="00607439" w:rsidRPr="00607439">
        <w:rPr>
          <w:rFonts w:ascii="Arial" w:hAnsi="Arial" w:cs="Arial"/>
          <w:sz w:val="24"/>
          <w:szCs w:val="24"/>
        </w:rPr>
        <w:t>Pachamama</w:t>
      </w:r>
      <w:proofErr w:type="spellEnd"/>
      <w:r w:rsidR="00607439" w:rsidRPr="00607439">
        <w:rPr>
          <w:rFonts w:ascii="Arial" w:hAnsi="Arial" w:cs="Arial"/>
          <w:sz w:val="24"/>
          <w:szCs w:val="24"/>
        </w:rPr>
        <w:t xml:space="preserve">”, mediante la implementación del Seguro Agrario para Municipios con mayores niveles de Extrema Pobreza - SAMEP; así como la naturaleza y financiamiento institucional, el rol y atribuciones de la Máxima Autoridad Ejecutiva </w:t>
      </w:r>
      <w:r w:rsidR="00607439" w:rsidRPr="00607439">
        <w:rPr>
          <w:rFonts w:ascii="Arial" w:hAnsi="Arial" w:cs="Arial"/>
          <w:sz w:val="24"/>
          <w:szCs w:val="24"/>
        </w:rPr>
        <w:lastRenderedPageBreak/>
        <w:t xml:space="preserve">del Instituto del Seguro Agrario </w:t>
      </w:r>
      <w:r w:rsidR="00607439">
        <w:rPr>
          <w:rFonts w:ascii="Arial" w:hAnsi="Arial" w:cs="Arial"/>
          <w:sz w:val="24"/>
          <w:szCs w:val="24"/>
        </w:rPr>
        <w:t>–</w:t>
      </w:r>
      <w:r w:rsidR="00607439" w:rsidRPr="00607439">
        <w:rPr>
          <w:rFonts w:ascii="Arial" w:hAnsi="Arial" w:cs="Arial"/>
          <w:sz w:val="24"/>
          <w:szCs w:val="24"/>
        </w:rPr>
        <w:t xml:space="preserve"> INSA</w:t>
      </w:r>
      <w:r w:rsidR="00607439">
        <w:rPr>
          <w:rFonts w:ascii="Arial" w:hAnsi="Arial" w:cs="Arial"/>
          <w:sz w:val="24"/>
          <w:szCs w:val="24"/>
        </w:rPr>
        <w:t xml:space="preserve"> que apoya significativamente agricultura familiar.</w:t>
      </w:r>
    </w:p>
    <w:p w:rsidR="00607439" w:rsidRPr="00607439" w:rsidRDefault="00607439" w:rsidP="00607439">
      <w:pPr>
        <w:pStyle w:val="Prrafodelista"/>
        <w:autoSpaceDE w:val="0"/>
        <w:autoSpaceDN w:val="0"/>
        <w:adjustRightInd w:val="0"/>
        <w:spacing w:after="0" w:line="240" w:lineRule="auto"/>
        <w:jc w:val="both"/>
        <w:rPr>
          <w:rFonts w:ascii="Arial" w:hAnsi="Arial" w:cs="Arial"/>
          <w:sz w:val="24"/>
          <w:szCs w:val="24"/>
        </w:rPr>
      </w:pPr>
    </w:p>
    <w:p w:rsidR="00607439" w:rsidRPr="00607439" w:rsidRDefault="00AD5ECF" w:rsidP="00607439">
      <w:pPr>
        <w:pStyle w:val="Prrafodelista"/>
        <w:numPr>
          <w:ilvl w:val="0"/>
          <w:numId w:val="1"/>
        </w:numPr>
        <w:autoSpaceDE w:val="0"/>
        <w:autoSpaceDN w:val="0"/>
        <w:adjustRightInd w:val="0"/>
        <w:spacing w:after="0" w:line="240" w:lineRule="auto"/>
        <w:rPr>
          <w:rFonts w:ascii="Arial" w:hAnsi="Arial" w:cs="Arial"/>
          <w:sz w:val="24"/>
          <w:szCs w:val="24"/>
        </w:rPr>
      </w:pPr>
      <w:r w:rsidRPr="00607439">
        <w:rPr>
          <w:rFonts w:ascii="Arial" w:hAnsi="Arial" w:cs="Arial"/>
          <w:b/>
          <w:bCs/>
          <w:sz w:val="24"/>
          <w:szCs w:val="24"/>
        </w:rPr>
        <w:t xml:space="preserve">DS 0943 </w:t>
      </w:r>
      <w:r w:rsidRPr="00607439">
        <w:rPr>
          <w:rFonts w:ascii="Arial" w:hAnsi="Arial" w:cs="Arial"/>
          <w:sz w:val="24"/>
          <w:szCs w:val="24"/>
        </w:rPr>
        <w:t>0</w:t>
      </w:r>
      <w:r w:rsidRPr="00607439">
        <w:rPr>
          <w:rFonts w:ascii="Arial" w:hAnsi="Arial" w:cs="Arial"/>
          <w:sz w:val="24"/>
          <w:szCs w:val="24"/>
        </w:rPr>
        <w:t xml:space="preserve">2 agosto 2011 </w:t>
      </w:r>
      <w:r w:rsidRPr="00607439">
        <w:rPr>
          <w:rFonts w:ascii="Arial" w:hAnsi="Arial" w:cs="Arial"/>
          <w:sz w:val="24"/>
          <w:szCs w:val="24"/>
        </w:rPr>
        <w:t>Diferimiento del gravame</w:t>
      </w:r>
      <w:r w:rsidRPr="00607439">
        <w:rPr>
          <w:rFonts w:ascii="Arial" w:hAnsi="Arial" w:cs="Arial"/>
          <w:sz w:val="24"/>
          <w:szCs w:val="24"/>
        </w:rPr>
        <w:t xml:space="preserve">n arancelario por un plazo de 5 </w:t>
      </w:r>
      <w:r w:rsidRPr="00607439">
        <w:rPr>
          <w:rFonts w:ascii="Arial" w:hAnsi="Arial" w:cs="Arial"/>
          <w:sz w:val="24"/>
          <w:szCs w:val="24"/>
        </w:rPr>
        <w:t>años a semillas, maquinarias y equipos agrícolas.</w:t>
      </w:r>
      <w:r w:rsidR="00607439" w:rsidRPr="00607439">
        <w:rPr>
          <w:rFonts w:ascii="Arial" w:hAnsi="Arial" w:cs="Arial"/>
          <w:sz w:val="24"/>
          <w:szCs w:val="24"/>
        </w:rPr>
        <w:t xml:space="preserve"> Que también permite mejorar las condiciones de producción de los pequeños agricultores.</w:t>
      </w:r>
    </w:p>
    <w:p w:rsidR="00607439" w:rsidRPr="00607439" w:rsidRDefault="00607439" w:rsidP="00607439">
      <w:pPr>
        <w:pStyle w:val="Prrafodelista"/>
        <w:autoSpaceDE w:val="0"/>
        <w:autoSpaceDN w:val="0"/>
        <w:adjustRightInd w:val="0"/>
        <w:spacing w:after="0" w:line="240" w:lineRule="auto"/>
        <w:rPr>
          <w:rFonts w:ascii="Arial" w:hAnsi="Arial" w:cs="Arial"/>
          <w:sz w:val="24"/>
          <w:szCs w:val="24"/>
        </w:rPr>
      </w:pPr>
    </w:p>
    <w:p w:rsidR="00AD5ECF" w:rsidRPr="00B219F2" w:rsidRDefault="00AD5ECF" w:rsidP="00B219F2">
      <w:pPr>
        <w:pStyle w:val="Prrafodelista"/>
        <w:numPr>
          <w:ilvl w:val="0"/>
          <w:numId w:val="1"/>
        </w:numPr>
        <w:autoSpaceDE w:val="0"/>
        <w:autoSpaceDN w:val="0"/>
        <w:adjustRightInd w:val="0"/>
        <w:spacing w:after="0" w:line="240" w:lineRule="auto"/>
        <w:jc w:val="both"/>
        <w:rPr>
          <w:rFonts w:ascii="Arial" w:hAnsi="Arial" w:cs="Arial"/>
          <w:sz w:val="24"/>
          <w:szCs w:val="24"/>
        </w:rPr>
      </w:pPr>
      <w:r w:rsidRPr="00607439">
        <w:rPr>
          <w:rFonts w:ascii="Arial" w:hAnsi="Arial" w:cs="Arial"/>
          <w:b/>
          <w:bCs/>
          <w:sz w:val="24"/>
          <w:szCs w:val="24"/>
        </w:rPr>
        <w:t xml:space="preserve">DS 1254 </w:t>
      </w:r>
      <w:r w:rsidRPr="00607439">
        <w:rPr>
          <w:rFonts w:ascii="Arial" w:hAnsi="Arial" w:cs="Arial"/>
          <w:sz w:val="24"/>
          <w:szCs w:val="24"/>
        </w:rPr>
        <w:t>12 junio 2012 Adecuación del objetivo del CONAN.</w:t>
      </w:r>
      <w:r w:rsidR="00B219F2" w:rsidRPr="00B219F2">
        <w:t xml:space="preserve"> </w:t>
      </w:r>
      <w:r w:rsidR="00B219F2">
        <w:rPr>
          <w:rFonts w:ascii="Arial" w:hAnsi="Arial" w:cs="Arial"/>
          <w:sz w:val="24"/>
          <w:szCs w:val="24"/>
        </w:rPr>
        <w:t xml:space="preserve">que </w:t>
      </w:r>
      <w:r w:rsidR="00B219F2" w:rsidRPr="00B219F2">
        <w:rPr>
          <w:rFonts w:ascii="Arial" w:hAnsi="Arial" w:cs="Arial"/>
          <w:sz w:val="24"/>
          <w:szCs w:val="24"/>
        </w:rPr>
        <w:t>tiene por objetivo impulsar y coordinar la participación de las instituciones del sector público y de la sociedad civil en la elaboración de la Política de Alimentación y Nutrición, así como la difusión, seguimiento e implementación de programas de alimentación y nutrición culturalmente apropiados para todo el ciclo de vida, orientadas a la realización del derecho a la alimentación adecuada.”</w:t>
      </w:r>
    </w:p>
    <w:p w:rsidR="00607439" w:rsidRPr="00607439" w:rsidRDefault="00607439" w:rsidP="00607439">
      <w:pPr>
        <w:pStyle w:val="Prrafodelista"/>
        <w:autoSpaceDE w:val="0"/>
        <w:autoSpaceDN w:val="0"/>
        <w:adjustRightInd w:val="0"/>
        <w:spacing w:after="0" w:line="240" w:lineRule="auto"/>
        <w:rPr>
          <w:rFonts w:ascii="Arial" w:hAnsi="Arial" w:cs="Arial"/>
          <w:sz w:val="24"/>
          <w:szCs w:val="24"/>
        </w:rPr>
      </w:pPr>
    </w:p>
    <w:p w:rsidR="00AD5ECF" w:rsidRDefault="00AD5ECF" w:rsidP="00607439">
      <w:pPr>
        <w:pStyle w:val="Prrafodelista"/>
        <w:numPr>
          <w:ilvl w:val="0"/>
          <w:numId w:val="1"/>
        </w:numPr>
        <w:autoSpaceDE w:val="0"/>
        <w:autoSpaceDN w:val="0"/>
        <w:adjustRightInd w:val="0"/>
        <w:spacing w:after="0" w:line="240" w:lineRule="auto"/>
        <w:rPr>
          <w:rFonts w:ascii="Arial" w:hAnsi="Arial" w:cs="Arial"/>
          <w:sz w:val="24"/>
          <w:szCs w:val="24"/>
        </w:rPr>
      </w:pPr>
      <w:r w:rsidRPr="00607439">
        <w:rPr>
          <w:rFonts w:ascii="Arial" w:hAnsi="Arial" w:cs="Arial"/>
          <w:b/>
          <w:bCs/>
          <w:sz w:val="24"/>
          <w:szCs w:val="24"/>
        </w:rPr>
        <w:t xml:space="preserve">DS 1310 </w:t>
      </w:r>
      <w:r w:rsidRPr="00607439">
        <w:rPr>
          <w:rFonts w:ascii="Arial" w:hAnsi="Arial" w:cs="Arial"/>
          <w:sz w:val="24"/>
          <w:szCs w:val="24"/>
        </w:rPr>
        <w:t xml:space="preserve">02 agosto 2012 </w:t>
      </w:r>
      <w:r w:rsidRPr="00607439">
        <w:rPr>
          <w:rFonts w:ascii="Arial" w:hAnsi="Arial" w:cs="Arial"/>
          <w:sz w:val="24"/>
          <w:szCs w:val="24"/>
        </w:rPr>
        <w:t xml:space="preserve">Creación de la </w:t>
      </w:r>
      <w:r w:rsidRPr="00607439">
        <w:rPr>
          <w:rFonts w:ascii="Arial" w:hAnsi="Arial" w:cs="Arial"/>
          <w:sz w:val="24"/>
          <w:szCs w:val="24"/>
        </w:rPr>
        <w:t xml:space="preserve">Empresa Estratégica de Abonos y </w:t>
      </w:r>
      <w:r w:rsidRPr="00607439">
        <w:rPr>
          <w:rFonts w:ascii="Arial" w:hAnsi="Arial" w:cs="Arial"/>
          <w:sz w:val="24"/>
          <w:szCs w:val="24"/>
        </w:rPr>
        <w:t>Fertilizantes.</w:t>
      </w:r>
    </w:p>
    <w:p w:rsidR="00607439" w:rsidRPr="00607439" w:rsidRDefault="00607439" w:rsidP="00607439">
      <w:pPr>
        <w:pStyle w:val="Prrafodelista"/>
        <w:autoSpaceDE w:val="0"/>
        <w:autoSpaceDN w:val="0"/>
        <w:adjustRightInd w:val="0"/>
        <w:spacing w:after="0" w:line="240" w:lineRule="auto"/>
        <w:rPr>
          <w:rFonts w:ascii="Arial" w:hAnsi="Arial" w:cs="Arial"/>
          <w:sz w:val="24"/>
          <w:szCs w:val="24"/>
        </w:rPr>
      </w:pPr>
    </w:p>
    <w:p w:rsidR="00AD5ECF" w:rsidRDefault="00AD5ECF" w:rsidP="00607439">
      <w:pPr>
        <w:pStyle w:val="Prrafodelista"/>
        <w:numPr>
          <w:ilvl w:val="0"/>
          <w:numId w:val="1"/>
        </w:numPr>
        <w:autoSpaceDE w:val="0"/>
        <w:autoSpaceDN w:val="0"/>
        <w:adjustRightInd w:val="0"/>
        <w:spacing w:after="0" w:line="240" w:lineRule="auto"/>
        <w:rPr>
          <w:rFonts w:ascii="Arial" w:hAnsi="Arial" w:cs="Arial"/>
          <w:sz w:val="24"/>
          <w:szCs w:val="24"/>
        </w:rPr>
      </w:pPr>
      <w:r w:rsidRPr="00607439">
        <w:rPr>
          <w:rFonts w:ascii="Arial" w:hAnsi="Arial" w:cs="Arial"/>
          <w:b/>
          <w:bCs/>
          <w:sz w:val="24"/>
          <w:szCs w:val="24"/>
        </w:rPr>
        <w:t xml:space="preserve">DS 1311 </w:t>
      </w:r>
      <w:r w:rsidRPr="00607439">
        <w:rPr>
          <w:rFonts w:ascii="Arial" w:hAnsi="Arial" w:cs="Arial"/>
          <w:sz w:val="24"/>
          <w:szCs w:val="24"/>
        </w:rPr>
        <w:t xml:space="preserve">02 agosto 2012 </w:t>
      </w:r>
      <w:r w:rsidRPr="00607439">
        <w:rPr>
          <w:rFonts w:ascii="Arial" w:hAnsi="Arial" w:cs="Arial"/>
          <w:sz w:val="24"/>
          <w:szCs w:val="24"/>
        </w:rPr>
        <w:t>Creación de la Empre</w:t>
      </w:r>
      <w:r w:rsidRPr="00607439">
        <w:rPr>
          <w:rFonts w:ascii="Arial" w:hAnsi="Arial" w:cs="Arial"/>
          <w:sz w:val="24"/>
          <w:szCs w:val="24"/>
        </w:rPr>
        <w:t xml:space="preserve">sa Estratégica de Producción de </w:t>
      </w:r>
      <w:r w:rsidRPr="00607439">
        <w:rPr>
          <w:rFonts w:ascii="Arial" w:hAnsi="Arial" w:cs="Arial"/>
          <w:sz w:val="24"/>
          <w:szCs w:val="24"/>
        </w:rPr>
        <w:t>Semillas.</w:t>
      </w:r>
    </w:p>
    <w:p w:rsidR="00607439" w:rsidRPr="00607439" w:rsidRDefault="00607439" w:rsidP="00607439">
      <w:pPr>
        <w:pStyle w:val="Prrafodelista"/>
        <w:autoSpaceDE w:val="0"/>
        <w:autoSpaceDN w:val="0"/>
        <w:adjustRightInd w:val="0"/>
        <w:spacing w:after="0" w:line="240" w:lineRule="auto"/>
        <w:rPr>
          <w:rFonts w:ascii="Arial" w:hAnsi="Arial" w:cs="Arial"/>
          <w:sz w:val="24"/>
          <w:szCs w:val="24"/>
        </w:rPr>
      </w:pPr>
    </w:p>
    <w:p w:rsidR="00607439" w:rsidRPr="001A51A5" w:rsidRDefault="00AD5ECF" w:rsidP="00607439">
      <w:pPr>
        <w:pStyle w:val="Prrafodelista"/>
        <w:numPr>
          <w:ilvl w:val="0"/>
          <w:numId w:val="1"/>
        </w:numPr>
        <w:autoSpaceDE w:val="0"/>
        <w:autoSpaceDN w:val="0"/>
        <w:adjustRightInd w:val="0"/>
        <w:spacing w:after="0" w:line="240" w:lineRule="auto"/>
        <w:rPr>
          <w:rFonts w:ascii="Arial" w:hAnsi="Arial" w:cs="Arial"/>
          <w:sz w:val="24"/>
          <w:szCs w:val="24"/>
        </w:rPr>
      </w:pPr>
      <w:r w:rsidRPr="001A51A5">
        <w:rPr>
          <w:rFonts w:ascii="Arial" w:hAnsi="Arial" w:cs="Arial"/>
          <w:b/>
          <w:bCs/>
          <w:sz w:val="24"/>
          <w:szCs w:val="24"/>
        </w:rPr>
        <w:t xml:space="preserve">DS 1312 </w:t>
      </w:r>
      <w:r w:rsidRPr="001A51A5">
        <w:rPr>
          <w:rFonts w:ascii="Arial" w:hAnsi="Arial" w:cs="Arial"/>
          <w:sz w:val="24"/>
          <w:szCs w:val="24"/>
        </w:rPr>
        <w:t>02 agosto</w:t>
      </w:r>
      <w:r w:rsidRPr="001A51A5">
        <w:rPr>
          <w:rFonts w:ascii="Arial" w:hAnsi="Arial" w:cs="Arial"/>
          <w:sz w:val="24"/>
          <w:szCs w:val="24"/>
        </w:rPr>
        <w:t xml:space="preserve"> </w:t>
      </w:r>
      <w:r w:rsidRPr="001A51A5">
        <w:rPr>
          <w:rFonts w:ascii="Arial" w:hAnsi="Arial" w:cs="Arial"/>
          <w:sz w:val="24"/>
          <w:szCs w:val="24"/>
        </w:rPr>
        <w:t>2012</w:t>
      </w:r>
      <w:r w:rsidRPr="001A51A5">
        <w:rPr>
          <w:rFonts w:ascii="Arial" w:hAnsi="Arial" w:cs="Arial"/>
          <w:sz w:val="24"/>
          <w:szCs w:val="24"/>
        </w:rPr>
        <w:t xml:space="preserve"> </w:t>
      </w:r>
      <w:r w:rsidRPr="001A51A5">
        <w:rPr>
          <w:rFonts w:ascii="Arial" w:hAnsi="Arial" w:cs="Arial"/>
          <w:sz w:val="24"/>
          <w:szCs w:val="24"/>
        </w:rPr>
        <w:t>Reglamentación de la organización interna y</w:t>
      </w:r>
      <w:r w:rsidR="001A51A5" w:rsidRPr="001A51A5">
        <w:rPr>
          <w:rFonts w:ascii="Arial" w:hAnsi="Arial" w:cs="Arial"/>
          <w:sz w:val="24"/>
          <w:szCs w:val="24"/>
        </w:rPr>
        <w:t xml:space="preserve"> </w:t>
      </w:r>
      <w:r w:rsidRPr="001A51A5">
        <w:rPr>
          <w:rFonts w:ascii="Arial" w:hAnsi="Arial" w:cs="Arial"/>
          <w:sz w:val="24"/>
          <w:szCs w:val="24"/>
        </w:rPr>
        <w:t xml:space="preserve">funcionamiento de los Consejos Económicos Productivos </w:t>
      </w:r>
      <w:r w:rsidRPr="001A51A5">
        <w:rPr>
          <w:rFonts w:ascii="Arial" w:hAnsi="Arial" w:cs="Arial"/>
          <w:sz w:val="24"/>
          <w:szCs w:val="24"/>
        </w:rPr>
        <w:t>(COPEP).</w:t>
      </w:r>
      <w:r w:rsidR="001A51A5" w:rsidRPr="001A51A5">
        <w:rPr>
          <w:rFonts w:ascii="Arial" w:hAnsi="Arial" w:cs="Arial"/>
          <w:sz w:val="24"/>
          <w:szCs w:val="24"/>
        </w:rPr>
        <w:t xml:space="preserve"> Que está siendo encarado también por </w:t>
      </w:r>
      <w:proofErr w:type="gramStart"/>
      <w:r w:rsidR="001A51A5" w:rsidRPr="001A51A5">
        <w:rPr>
          <w:rFonts w:ascii="Arial" w:hAnsi="Arial" w:cs="Arial"/>
          <w:sz w:val="24"/>
          <w:szCs w:val="24"/>
        </w:rPr>
        <w:t>los</w:t>
      </w:r>
      <w:proofErr w:type="gramEnd"/>
      <w:r w:rsidR="001A51A5" w:rsidRPr="001A51A5">
        <w:rPr>
          <w:rFonts w:ascii="Arial" w:hAnsi="Arial" w:cs="Arial"/>
          <w:sz w:val="24"/>
          <w:szCs w:val="24"/>
        </w:rPr>
        <w:t xml:space="preserve"> diferentes entidades territoriales autónomas del estado.</w:t>
      </w:r>
    </w:p>
    <w:p w:rsidR="00607439" w:rsidRPr="00607439" w:rsidRDefault="00607439" w:rsidP="00607439">
      <w:pPr>
        <w:pStyle w:val="Prrafodelista"/>
        <w:autoSpaceDE w:val="0"/>
        <w:autoSpaceDN w:val="0"/>
        <w:adjustRightInd w:val="0"/>
        <w:spacing w:after="0" w:line="240" w:lineRule="auto"/>
        <w:rPr>
          <w:rFonts w:ascii="Arial" w:hAnsi="Arial" w:cs="Arial"/>
          <w:sz w:val="24"/>
          <w:szCs w:val="24"/>
        </w:rPr>
      </w:pPr>
    </w:p>
    <w:p w:rsidR="00AD5ECF" w:rsidRPr="00A06650" w:rsidRDefault="00AD5ECF" w:rsidP="00A06650">
      <w:pPr>
        <w:pStyle w:val="Prrafodelista"/>
        <w:numPr>
          <w:ilvl w:val="0"/>
          <w:numId w:val="1"/>
        </w:numPr>
        <w:autoSpaceDE w:val="0"/>
        <w:autoSpaceDN w:val="0"/>
        <w:adjustRightInd w:val="0"/>
        <w:spacing w:after="0" w:line="240" w:lineRule="auto"/>
        <w:jc w:val="both"/>
        <w:rPr>
          <w:rFonts w:ascii="Arial" w:hAnsi="Arial" w:cs="Arial"/>
          <w:sz w:val="24"/>
          <w:szCs w:val="24"/>
        </w:rPr>
      </w:pPr>
      <w:r w:rsidRPr="00A06650">
        <w:rPr>
          <w:rFonts w:ascii="Arial" w:hAnsi="Arial" w:cs="Arial"/>
          <w:b/>
          <w:bCs/>
          <w:sz w:val="24"/>
          <w:szCs w:val="24"/>
        </w:rPr>
        <w:t xml:space="preserve">DS 2167 </w:t>
      </w:r>
      <w:r w:rsidRPr="00A06650">
        <w:rPr>
          <w:rFonts w:ascii="Arial" w:hAnsi="Arial" w:cs="Arial"/>
          <w:sz w:val="24"/>
          <w:szCs w:val="24"/>
        </w:rPr>
        <w:t xml:space="preserve">29 octubre 2014 </w:t>
      </w:r>
      <w:r w:rsidRPr="00A06650">
        <w:rPr>
          <w:rFonts w:ascii="Arial" w:hAnsi="Arial" w:cs="Arial"/>
          <w:sz w:val="24"/>
          <w:szCs w:val="24"/>
        </w:rPr>
        <w:t>Aprobación de la Política de Alimentación y Nutrición.</w:t>
      </w:r>
      <w:r w:rsidR="00A06650" w:rsidRPr="00A06650">
        <w:rPr>
          <w:rFonts w:ascii="Arial" w:hAnsi="Arial" w:cs="Arial"/>
          <w:sz w:val="24"/>
          <w:szCs w:val="24"/>
        </w:rPr>
        <w:t xml:space="preserve"> </w:t>
      </w:r>
      <w:r w:rsidR="00A06650" w:rsidRPr="00A06650">
        <w:rPr>
          <w:rFonts w:ascii="Arial" w:hAnsi="Arial" w:cs="Arial"/>
          <w:sz w:val="24"/>
          <w:szCs w:val="24"/>
        </w:rPr>
        <w:t>Esta política fue aprobada luego de un proceso de aproximadamente dos años de concertación con los sectores que conforman el CONAN y en el marco del Saber Alimentarse para Vivir Bien, contemplada en la Agenda 2025 y amplía el alcance de las acciones del CONAN de la erradicación de la desnutrición infantil en menores de 5 años a todo el ciclo de la vida.</w:t>
      </w:r>
    </w:p>
    <w:p w:rsidR="00607439" w:rsidRPr="00607439" w:rsidRDefault="00607439" w:rsidP="00607439">
      <w:pPr>
        <w:pStyle w:val="Prrafodelista"/>
        <w:autoSpaceDE w:val="0"/>
        <w:autoSpaceDN w:val="0"/>
        <w:adjustRightInd w:val="0"/>
        <w:spacing w:after="0" w:line="240" w:lineRule="auto"/>
        <w:rPr>
          <w:rFonts w:ascii="Arial" w:hAnsi="Arial" w:cs="Arial"/>
          <w:sz w:val="24"/>
          <w:szCs w:val="24"/>
        </w:rPr>
      </w:pPr>
    </w:p>
    <w:p w:rsidR="00824F75" w:rsidRDefault="00AD5ECF" w:rsidP="00A06650">
      <w:pPr>
        <w:autoSpaceDE w:val="0"/>
        <w:autoSpaceDN w:val="0"/>
        <w:adjustRightInd w:val="0"/>
        <w:spacing w:after="0" w:line="240" w:lineRule="auto"/>
        <w:jc w:val="both"/>
        <w:rPr>
          <w:rFonts w:ascii="Arial" w:hAnsi="Arial" w:cs="Arial"/>
          <w:sz w:val="24"/>
          <w:szCs w:val="24"/>
        </w:rPr>
      </w:pPr>
      <w:r w:rsidRPr="00A06650">
        <w:rPr>
          <w:rFonts w:ascii="Arial" w:hAnsi="Arial" w:cs="Arial"/>
          <w:b/>
          <w:bCs/>
          <w:sz w:val="24"/>
          <w:szCs w:val="24"/>
        </w:rPr>
        <w:t xml:space="preserve">DS 2452 </w:t>
      </w:r>
      <w:r w:rsidRPr="00A06650">
        <w:rPr>
          <w:rFonts w:ascii="Arial" w:hAnsi="Arial" w:cs="Arial"/>
          <w:sz w:val="24"/>
          <w:szCs w:val="24"/>
        </w:rPr>
        <w:t xml:space="preserve">15 de julio 2015 </w:t>
      </w:r>
      <w:r w:rsidRPr="00A06650">
        <w:rPr>
          <w:rFonts w:ascii="Arial" w:hAnsi="Arial" w:cs="Arial"/>
          <w:sz w:val="24"/>
          <w:szCs w:val="24"/>
        </w:rPr>
        <w:t>Etiquetado de alimentos transgénicos.</w:t>
      </w:r>
      <w:r w:rsidR="00687DD2" w:rsidRPr="00A06650">
        <w:rPr>
          <w:rFonts w:ascii="Arial" w:hAnsi="Arial" w:cs="Arial"/>
          <w:color w:val="000000"/>
          <w:sz w:val="24"/>
          <w:szCs w:val="24"/>
        </w:rPr>
        <w:t xml:space="preserve"> </w:t>
      </w:r>
      <w:r w:rsidR="00824F75" w:rsidRPr="00A06650">
        <w:rPr>
          <w:rFonts w:ascii="Arial" w:hAnsi="Arial" w:cs="Arial"/>
          <w:color w:val="000000"/>
          <w:sz w:val="24"/>
          <w:szCs w:val="24"/>
        </w:rPr>
        <w:t xml:space="preserve"> </w:t>
      </w:r>
      <w:r w:rsidR="00A06650" w:rsidRPr="00A06650">
        <w:rPr>
          <w:rFonts w:ascii="Arial" w:hAnsi="Arial" w:cs="Arial"/>
          <w:sz w:val="24"/>
          <w:szCs w:val="24"/>
        </w:rPr>
        <w:t>Relacionada</w:t>
      </w:r>
      <w:r w:rsidR="00A06650" w:rsidRPr="00A06650">
        <w:rPr>
          <w:rFonts w:ascii="Arial" w:hAnsi="Arial" w:cs="Arial"/>
          <w:sz w:val="24"/>
          <w:szCs w:val="24"/>
        </w:rPr>
        <w:t xml:space="preserve"> al etiquetado de los productos</w:t>
      </w:r>
      <w:r w:rsidR="00A06650">
        <w:rPr>
          <w:rFonts w:ascii="Arial" w:hAnsi="Arial" w:cs="Arial"/>
          <w:sz w:val="24"/>
          <w:szCs w:val="24"/>
        </w:rPr>
        <w:t xml:space="preserve"> </w:t>
      </w:r>
      <w:r w:rsidR="00A06650" w:rsidRPr="00A06650">
        <w:rPr>
          <w:rFonts w:ascii="Arial" w:hAnsi="Arial" w:cs="Arial"/>
          <w:sz w:val="24"/>
          <w:szCs w:val="24"/>
        </w:rPr>
        <w:t>destinados al consumo humano de manera directa o</w:t>
      </w:r>
      <w:r w:rsidR="00A06650">
        <w:rPr>
          <w:rFonts w:ascii="Arial" w:hAnsi="Arial" w:cs="Arial"/>
          <w:sz w:val="24"/>
          <w:szCs w:val="24"/>
        </w:rPr>
        <w:t xml:space="preserve"> indirecta, que sea, contenga o </w:t>
      </w:r>
      <w:r w:rsidR="00A06650" w:rsidRPr="00A06650">
        <w:rPr>
          <w:rFonts w:ascii="Arial" w:hAnsi="Arial" w:cs="Arial"/>
          <w:sz w:val="24"/>
          <w:szCs w:val="24"/>
        </w:rPr>
        <w:t>derive de organismos genéticamente modificados</w:t>
      </w:r>
      <w:r w:rsidR="00A06650">
        <w:rPr>
          <w:rFonts w:ascii="Arial" w:hAnsi="Arial" w:cs="Arial"/>
          <w:sz w:val="24"/>
          <w:szCs w:val="24"/>
        </w:rPr>
        <w:t>, que es una norma que abre la posibilidad de importar y utilizar los OGM que aunque en la constitución lo prohíbe.</w:t>
      </w:r>
    </w:p>
    <w:p w:rsidR="00A06650" w:rsidRPr="00A06650" w:rsidRDefault="00A06650" w:rsidP="00A06650">
      <w:pPr>
        <w:autoSpaceDE w:val="0"/>
        <w:autoSpaceDN w:val="0"/>
        <w:adjustRightInd w:val="0"/>
        <w:spacing w:after="0" w:line="240" w:lineRule="auto"/>
        <w:jc w:val="both"/>
        <w:rPr>
          <w:rFonts w:ascii="Arial" w:hAnsi="Arial" w:cs="Arial"/>
          <w:sz w:val="24"/>
          <w:szCs w:val="24"/>
        </w:rPr>
      </w:pPr>
    </w:p>
    <w:p w:rsidR="000227D0" w:rsidRPr="000C3039" w:rsidRDefault="003B5AD5" w:rsidP="00F864F9">
      <w:pPr>
        <w:jc w:val="both"/>
        <w:rPr>
          <w:rFonts w:ascii="Arial" w:hAnsi="Arial" w:cs="Arial"/>
          <w:sz w:val="24"/>
          <w:szCs w:val="24"/>
        </w:rPr>
      </w:pPr>
      <w:r>
        <w:rPr>
          <w:rFonts w:ascii="Arial" w:hAnsi="Arial" w:cs="Arial"/>
          <w:sz w:val="24"/>
          <w:szCs w:val="24"/>
        </w:rPr>
        <w:t>Pero en resumen falta trabajar mucho aun todavía por las instituciones públicas y otros quienes estamos con la seguridad alimentaria con soberanía   materializar la Constitución Política del Estado en su plenitud.</w:t>
      </w:r>
      <w:bookmarkStart w:id="0" w:name="_GoBack"/>
      <w:bookmarkEnd w:id="0"/>
    </w:p>
    <w:sectPr w:rsidR="000227D0" w:rsidRPr="000C3039" w:rsidSect="00045394">
      <w:pgSz w:w="12240" w:h="15840"/>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altName w:val="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641260"/>
    <w:multiLevelType w:val="hybridMultilevel"/>
    <w:tmpl w:val="21763710"/>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394"/>
    <w:rsid w:val="000227D0"/>
    <w:rsid w:val="00045394"/>
    <w:rsid w:val="000C1454"/>
    <w:rsid w:val="000C1A8A"/>
    <w:rsid w:val="000C3039"/>
    <w:rsid w:val="000C7F98"/>
    <w:rsid w:val="001023ED"/>
    <w:rsid w:val="001A51A5"/>
    <w:rsid w:val="002215D6"/>
    <w:rsid w:val="00290667"/>
    <w:rsid w:val="002B5772"/>
    <w:rsid w:val="002D2AF8"/>
    <w:rsid w:val="00321BC6"/>
    <w:rsid w:val="003B5AD5"/>
    <w:rsid w:val="003C40D0"/>
    <w:rsid w:val="0044624B"/>
    <w:rsid w:val="004600AC"/>
    <w:rsid w:val="004F45F2"/>
    <w:rsid w:val="00532D66"/>
    <w:rsid w:val="00534DBF"/>
    <w:rsid w:val="00553B60"/>
    <w:rsid w:val="00607439"/>
    <w:rsid w:val="00645E25"/>
    <w:rsid w:val="00687DD2"/>
    <w:rsid w:val="006F23A6"/>
    <w:rsid w:val="0076594E"/>
    <w:rsid w:val="00777CE9"/>
    <w:rsid w:val="00787B12"/>
    <w:rsid w:val="00793343"/>
    <w:rsid w:val="007F31BC"/>
    <w:rsid w:val="007F670B"/>
    <w:rsid w:val="008072C2"/>
    <w:rsid w:val="00824F75"/>
    <w:rsid w:val="008474AA"/>
    <w:rsid w:val="00914DC5"/>
    <w:rsid w:val="00926C03"/>
    <w:rsid w:val="00942FAD"/>
    <w:rsid w:val="009800CF"/>
    <w:rsid w:val="009D3FE2"/>
    <w:rsid w:val="009E3410"/>
    <w:rsid w:val="00A063CD"/>
    <w:rsid w:val="00A06650"/>
    <w:rsid w:val="00A13C3C"/>
    <w:rsid w:val="00A31E49"/>
    <w:rsid w:val="00A53D57"/>
    <w:rsid w:val="00A552B9"/>
    <w:rsid w:val="00AD5ECF"/>
    <w:rsid w:val="00B14277"/>
    <w:rsid w:val="00B219F2"/>
    <w:rsid w:val="00B35D41"/>
    <w:rsid w:val="00B64A4D"/>
    <w:rsid w:val="00BC0649"/>
    <w:rsid w:val="00BE7BD7"/>
    <w:rsid w:val="00C01910"/>
    <w:rsid w:val="00C25441"/>
    <w:rsid w:val="00C27B5B"/>
    <w:rsid w:val="00C5628F"/>
    <w:rsid w:val="00D24CC4"/>
    <w:rsid w:val="00D41FF7"/>
    <w:rsid w:val="00E50606"/>
    <w:rsid w:val="00E86BF3"/>
    <w:rsid w:val="00E95534"/>
    <w:rsid w:val="00E97523"/>
    <w:rsid w:val="00ED1001"/>
    <w:rsid w:val="00F119A4"/>
    <w:rsid w:val="00F700F3"/>
    <w:rsid w:val="00F864F9"/>
    <w:rsid w:val="00FE62CB"/>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0743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074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17B08-A02F-4EDF-AB14-7909ED048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4</Pages>
  <Words>1665</Words>
  <Characters>9160</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vaio</dc:creator>
  <cp:lastModifiedBy>vaio</cp:lastModifiedBy>
  <cp:revision>69</cp:revision>
  <dcterms:created xsi:type="dcterms:W3CDTF">2017-04-16T14:53:00Z</dcterms:created>
  <dcterms:modified xsi:type="dcterms:W3CDTF">2017-04-17T03:41:00Z</dcterms:modified>
</cp:coreProperties>
</file>