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88" w:rsidRPr="001140F1" w:rsidRDefault="001E6280" w:rsidP="001140F1">
      <w:pPr>
        <w:jc w:val="center"/>
        <w:rPr>
          <w:b/>
          <w:sz w:val="24"/>
          <w:szCs w:val="24"/>
        </w:rPr>
      </w:pPr>
      <w:r w:rsidRPr="001140F1">
        <w:rPr>
          <w:b/>
          <w:sz w:val="24"/>
          <w:szCs w:val="24"/>
        </w:rPr>
        <w:t>EL DESAFIO DE UN PRODUCTOR DE UN PAIS  Y NACIONES</w:t>
      </w:r>
    </w:p>
    <w:p w:rsidR="001E6280" w:rsidRDefault="001E6280" w:rsidP="001140F1">
      <w:pPr>
        <w:jc w:val="center"/>
        <w:rPr>
          <w:b/>
          <w:sz w:val="24"/>
          <w:szCs w:val="24"/>
        </w:rPr>
      </w:pPr>
      <w:r w:rsidRPr="001140F1">
        <w:rPr>
          <w:b/>
          <w:sz w:val="24"/>
          <w:szCs w:val="24"/>
        </w:rPr>
        <w:t xml:space="preserve">ALCANZAR UN DESARROLLO SOSTENIBLE A PARTIR DE UNA AGRICULTURA FAMILIAR  Y </w:t>
      </w:r>
      <w:bookmarkStart w:id="0" w:name="_GoBack"/>
      <w:bookmarkEnd w:id="0"/>
      <w:r w:rsidR="006A39C7" w:rsidRPr="001140F1">
        <w:rPr>
          <w:b/>
          <w:sz w:val="24"/>
          <w:szCs w:val="24"/>
        </w:rPr>
        <w:t xml:space="preserve">UN </w:t>
      </w:r>
      <w:r w:rsidRPr="001140F1">
        <w:rPr>
          <w:b/>
          <w:sz w:val="24"/>
          <w:szCs w:val="24"/>
        </w:rPr>
        <w:t>ESTADO CON SOBERANIA Y SEGURIDAD ALIMENTARIA</w:t>
      </w:r>
    </w:p>
    <w:p w:rsidR="001140F1" w:rsidRPr="001140F1" w:rsidRDefault="001140F1" w:rsidP="001140F1">
      <w:pPr>
        <w:jc w:val="center"/>
        <w:rPr>
          <w:b/>
          <w:sz w:val="24"/>
          <w:szCs w:val="24"/>
        </w:rPr>
      </w:pPr>
    </w:p>
    <w:p w:rsidR="00D44385" w:rsidRDefault="00D44385" w:rsidP="001140F1">
      <w:pPr>
        <w:pStyle w:val="Prrafodelista"/>
        <w:spacing w:line="360" w:lineRule="auto"/>
        <w:jc w:val="both"/>
      </w:pPr>
      <w:r>
        <w:t xml:space="preserve">Actualmente  existe muchas paradojas  acerca del Desarrollo Sostenible para un productor, una comunidad, </w:t>
      </w:r>
      <w:r w:rsidR="00D941D7">
        <w:t>¿</w:t>
      </w:r>
      <w:r>
        <w:t xml:space="preserve">un País se podrá alcanzar un desarrollo Sostenible a partir de una Agricultura Familiar?  </w:t>
      </w:r>
      <w:r w:rsidR="00D941D7">
        <w:t>¿</w:t>
      </w:r>
      <w:r>
        <w:t xml:space="preserve">Podremos alcanzar el  desarrollo Sostenible desde la soberanía y seguridad alimentaria de un </w:t>
      </w:r>
      <w:r w:rsidR="006A39C7">
        <w:t>país?</w:t>
      </w:r>
      <w:r>
        <w:t xml:space="preserve"> </w:t>
      </w:r>
      <w:r w:rsidR="00D941D7">
        <w:t>¿Las</w:t>
      </w:r>
      <w:r>
        <w:t xml:space="preserve"> políticas y decretos de los diferentes países acerca de la Soberanía Alimentaria </w:t>
      </w:r>
      <w:r w:rsidR="00D941D7">
        <w:t>tienen</w:t>
      </w:r>
      <w:r>
        <w:t xml:space="preserve"> resultados o simplemente son documentos y nada más? </w:t>
      </w:r>
    </w:p>
    <w:p w:rsidR="001140F1" w:rsidRDefault="001140F1" w:rsidP="001140F1">
      <w:pPr>
        <w:pStyle w:val="Prrafodelista"/>
        <w:spacing w:line="360" w:lineRule="auto"/>
        <w:jc w:val="both"/>
      </w:pPr>
    </w:p>
    <w:p w:rsidR="006A39C7" w:rsidRDefault="00D44385" w:rsidP="001140F1">
      <w:pPr>
        <w:pStyle w:val="Prrafodelista"/>
        <w:spacing w:line="360" w:lineRule="auto"/>
        <w:jc w:val="both"/>
      </w:pPr>
      <w:r>
        <w:t xml:space="preserve">Desde mi punto de vista el desarrollo sostenible para los productores y los </w:t>
      </w:r>
      <w:r w:rsidR="006A39C7">
        <w:t>Países</w:t>
      </w:r>
      <w:r>
        <w:t xml:space="preserve"> deberían </w:t>
      </w:r>
      <w:r w:rsidR="006A39C7">
        <w:t xml:space="preserve">ser siempre los mismos, como decimos hablar el mismo idioma, las políticas y por ende las leyes deben ser las respuestas claras y precisas a las necesidades del pueblo, de la comunidad,  sin embargo creo firmemente que a pesar de que existe organismos que regulan el comercio Internacional, nacional existe injusticia para los más pequeños y más </w:t>
      </w:r>
      <w:proofErr w:type="gramStart"/>
      <w:r w:rsidR="006A39C7">
        <w:t>vulnerables</w:t>
      </w:r>
      <w:proofErr w:type="gramEnd"/>
      <w:r w:rsidR="006A39C7">
        <w:t xml:space="preserve"> con respecto  a la producción y comercialización de alimentos siendo algunos impedimentos para poder alcanzar un desarrollo sostenible.</w:t>
      </w:r>
    </w:p>
    <w:p w:rsidR="006A39C7" w:rsidRDefault="006A39C7" w:rsidP="001140F1">
      <w:pPr>
        <w:pStyle w:val="Prrafodelista"/>
        <w:spacing w:line="360" w:lineRule="auto"/>
        <w:jc w:val="both"/>
      </w:pPr>
    </w:p>
    <w:p w:rsidR="006A39C7" w:rsidRDefault="0024776E" w:rsidP="001140F1">
      <w:pPr>
        <w:pStyle w:val="Prrafodelista"/>
        <w:spacing w:line="360" w:lineRule="auto"/>
        <w:jc w:val="both"/>
      </w:pPr>
      <w:r>
        <w:t>“</w:t>
      </w:r>
      <w:r w:rsidR="00D941D7">
        <w:t>L</w:t>
      </w:r>
      <w:r w:rsidR="00D941D7">
        <w:t>a Agricultura Familiar fue una actividad que realizaban nuestros ancestros,  donde se basaba otro tipo de valores como la reciprocidad, la equidad, la colectividad y el respeto al medio ambiente</w:t>
      </w:r>
      <w:r w:rsidR="00D941D7">
        <w:t xml:space="preserve"> sin embargo actualmente </w:t>
      </w:r>
      <w:r>
        <w:t>la Agricultura Familiar</w:t>
      </w:r>
      <w:r w:rsidR="00D941D7">
        <w:t xml:space="preserve"> es</w:t>
      </w:r>
      <w:r>
        <w:t xml:space="preserve"> un </w:t>
      </w:r>
      <w:r w:rsidR="00D941D7">
        <w:t>término</w:t>
      </w:r>
      <w:r>
        <w:t xml:space="preserve"> muy conocido y desde hace ya muchos años reconocido por diferentes organismos internacionales,</w:t>
      </w:r>
      <w:r w:rsidR="00CC3C17">
        <w:t xml:space="preserve"> lo cual se visibilizo en Brasil, en la cual miles de productores se mostraron en diferentes actividades y movilizaciones que ellos realizan este tipo de actividad siendo su principal fuente de ingreso, alcanzando a un </w:t>
      </w:r>
      <w:r w:rsidR="00D941D7">
        <w:t>Desarrollo</w:t>
      </w:r>
      <w:r w:rsidR="00CC3C17">
        <w:t xml:space="preserve"> Sostenible, pero con el apoyo del Gobierno  </w:t>
      </w:r>
      <w:r w:rsidR="00D941D7">
        <w:t xml:space="preserve">se fue </w:t>
      </w:r>
      <w:r w:rsidR="00CC3C17">
        <w:t>fortaleciendo con diferentes políticas y programas  a estos sectores uno de ellos es la adquisición de alimentos para  los niños,</w:t>
      </w:r>
      <w:r w:rsidR="00D941D7">
        <w:t xml:space="preserve"> estas políticas </w:t>
      </w:r>
      <w:r w:rsidR="00CC3C17">
        <w:t>fue</w:t>
      </w:r>
      <w:r w:rsidR="00D941D7">
        <w:t xml:space="preserve">ron  evolucionando con el objetivo de fortalecer  a los pequeños productores y a la ves erradicar el hambre,  </w:t>
      </w:r>
      <w:r w:rsidR="00611D7B">
        <w:t>también</w:t>
      </w:r>
      <w:r w:rsidR="00D941D7">
        <w:t xml:space="preserve"> indicar que la agricultura familiar es ya un pilar fundamental  </w:t>
      </w:r>
      <w:r w:rsidR="00D941D7">
        <w:lastRenderedPageBreak/>
        <w:t>para el desarrollo de diferentes países</w:t>
      </w:r>
      <w:r w:rsidR="00611D7B">
        <w:t>, como también  la mira de  los países ya desarrollados para producir alimentos sanos  orgánicos.</w:t>
      </w:r>
    </w:p>
    <w:p w:rsidR="00611D7B" w:rsidRDefault="00611D7B" w:rsidP="001140F1">
      <w:pPr>
        <w:pStyle w:val="Prrafodelista"/>
        <w:spacing w:line="360" w:lineRule="auto"/>
        <w:jc w:val="both"/>
      </w:pPr>
      <w:r>
        <w:t xml:space="preserve">Actualmente en los diferentes países de Sudamérica   </w:t>
      </w:r>
      <w:r w:rsidR="001140F1">
        <w:t>más</w:t>
      </w:r>
      <w:r>
        <w:t xml:space="preserve"> del 50% de la producción de alimento es de la Agricultura Familiar.</w:t>
      </w:r>
    </w:p>
    <w:p w:rsidR="001140F1" w:rsidRDefault="001140F1" w:rsidP="001140F1">
      <w:pPr>
        <w:pStyle w:val="Prrafodelista"/>
        <w:spacing w:line="360" w:lineRule="auto"/>
        <w:jc w:val="both"/>
      </w:pPr>
    </w:p>
    <w:p w:rsidR="00611D7B" w:rsidRDefault="00611D7B" w:rsidP="001140F1">
      <w:pPr>
        <w:pStyle w:val="Prrafodelista"/>
        <w:spacing w:line="360" w:lineRule="auto"/>
        <w:jc w:val="both"/>
      </w:pPr>
      <w:r>
        <w:t xml:space="preserve">Brasil, es actualmente uno de los países con </w:t>
      </w:r>
      <w:r w:rsidR="001140F1">
        <w:t>más</w:t>
      </w:r>
      <w:r>
        <w:t xml:space="preserve"> experiencia  y</w:t>
      </w:r>
      <w:r w:rsidR="001140F1">
        <w:t xml:space="preserve"> políticas directas a realizar una soberanía y seguridad alimentaria en Sudamérica, también existe experiencias de otros países como Perú, en el cual se ve el empoderamiento de las organizaciones en las comprar estatales de este país, Ecuador es otro País que con la nueva Constitución  realizo muchos cambión en beneficio a los pequeños productores, como Bolivia actualmente existes muchas Leyes, incluso los Pequeños Productores están reconocidos en nuestra Constitución lo cual es un gran avance para el Desarrollo de nuestro País.”</w:t>
      </w:r>
    </w:p>
    <w:p w:rsidR="001140F1" w:rsidRDefault="001140F1" w:rsidP="001140F1">
      <w:pPr>
        <w:pStyle w:val="Prrafodelista"/>
        <w:spacing w:line="360" w:lineRule="auto"/>
        <w:jc w:val="both"/>
      </w:pPr>
    </w:p>
    <w:p w:rsidR="001140F1" w:rsidRDefault="001140F1" w:rsidP="001140F1">
      <w:pPr>
        <w:pStyle w:val="Prrafodelista"/>
        <w:spacing w:line="360" w:lineRule="auto"/>
        <w:jc w:val="both"/>
      </w:pPr>
      <w:r>
        <w:t xml:space="preserve">Según lo antecedido  es evidente que existe mucha experiencia de diferentes países que a través de los años lograron avanzar con respecto a la Soberanía Alimentaria y Seguridad Alimentaria con diferentes políticas y una de ellas las compras estatales o el apoyo y fortalecimiento a los pequeños productores lo cual nos muestra que este camino es el correcto para alcanzar </w:t>
      </w:r>
      <w:r w:rsidRPr="001140F1">
        <w:rPr>
          <w:b/>
        </w:rPr>
        <w:t>el DESARROLLO SOSTENIBLE DE LOS PRODUCTORES Y DE UN PAIS</w:t>
      </w:r>
      <w:r>
        <w:t xml:space="preserve"> </w:t>
      </w:r>
    </w:p>
    <w:p w:rsidR="001E6280" w:rsidRDefault="001E6280" w:rsidP="001140F1">
      <w:pPr>
        <w:spacing w:line="360" w:lineRule="auto"/>
        <w:jc w:val="both"/>
      </w:pPr>
    </w:p>
    <w:sectPr w:rsidR="001E628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85" w:rsidRDefault="00F12B85" w:rsidP="001140F1">
      <w:pPr>
        <w:spacing w:after="0" w:line="240" w:lineRule="auto"/>
      </w:pPr>
      <w:r>
        <w:separator/>
      </w:r>
    </w:p>
  </w:endnote>
  <w:endnote w:type="continuationSeparator" w:id="0">
    <w:p w:rsidR="00F12B85" w:rsidRDefault="00F12B85" w:rsidP="0011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F1" w:rsidRDefault="001140F1">
    <w:pPr>
      <w:pStyle w:val="Piedepgina"/>
      <w:pBdr>
        <w:top w:val="thinThickSmallGap" w:sz="24" w:space="1" w:color="622423" w:themeColor="accent2" w:themeShade="7F"/>
      </w:pBdr>
      <w:rPr>
        <w:rFonts w:asciiTheme="majorHAnsi" w:eastAsiaTheme="majorEastAsia" w:hAnsiTheme="majorHAnsi" w:cstheme="majorBidi"/>
      </w:rPr>
    </w:pPr>
    <w:r w:rsidRPr="001140F1">
      <w:rPr>
        <w:rFonts w:ascii="Aparajita" w:eastAsiaTheme="majorEastAsia" w:hAnsi="Aparajita" w:cs="Aparajita"/>
        <w:sz w:val="18"/>
        <w:szCs w:val="18"/>
      </w:rPr>
      <w:t>YAMILE CRUZ</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9D4556" w:rsidRPr="009D4556">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1140F1" w:rsidRDefault="001140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85" w:rsidRDefault="00F12B85" w:rsidP="001140F1">
      <w:pPr>
        <w:spacing w:after="0" w:line="240" w:lineRule="auto"/>
      </w:pPr>
      <w:r>
        <w:separator/>
      </w:r>
    </w:p>
  </w:footnote>
  <w:footnote w:type="continuationSeparator" w:id="0">
    <w:p w:rsidR="00F12B85" w:rsidRDefault="00F12B85" w:rsidP="00114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F1" w:rsidRPr="009D4556" w:rsidRDefault="009D4556">
    <w:pPr>
      <w:pStyle w:val="Encabezado"/>
      <w:rPr>
        <w:rFonts w:ascii="Bradley Hand ITC" w:hAnsi="Bradley Hand ITC"/>
        <w:sz w:val="18"/>
        <w:szCs w:val="18"/>
      </w:rPr>
    </w:pPr>
    <w:r w:rsidRPr="009D4556">
      <w:rPr>
        <w:rFonts w:ascii="Bradley Hand ITC" w:hAnsi="Bradley Hand ITC"/>
        <w:sz w:val="18"/>
        <w:szCs w:val="18"/>
      </w:rPr>
      <w:t xml:space="preserve">EL DESAFIO DE UN PRODUCTOR UN PAIS Y NACIONES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37155"/>
    <w:multiLevelType w:val="hybridMultilevel"/>
    <w:tmpl w:val="39A4DA4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80"/>
    <w:rsid w:val="001140F1"/>
    <w:rsid w:val="001E6280"/>
    <w:rsid w:val="0024776E"/>
    <w:rsid w:val="00611D7B"/>
    <w:rsid w:val="006A39C7"/>
    <w:rsid w:val="00787088"/>
    <w:rsid w:val="007E242A"/>
    <w:rsid w:val="009D4556"/>
    <w:rsid w:val="00CC3C17"/>
    <w:rsid w:val="00D44385"/>
    <w:rsid w:val="00D941D7"/>
    <w:rsid w:val="00F12B8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6280"/>
    <w:pPr>
      <w:ind w:left="720"/>
      <w:contextualSpacing/>
    </w:pPr>
  </w:style>
  <w:style w:type="paragraph" w:styleId="Encabezado">
    <w:name w:val="header"/>
    <w:basedOn w:val="Normal"/>
    <w:link w:val="EncabezadoCar"/>
    <w:uiPriority w:val="99"/>
    <w:unhideWhenUsed/>
    <w:rsid w:val="001140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0F1"/>
  </w:style>
  <w:style w:type="paragraph" w:styleId="Piedepgina">
    <w:name w:val="footer"/>
    <w:basedOn w:val="Normal"/>
    <w:link w:val="PiedepginaCar"/>
    <w:uiPriority w:val="99"/>
    <w:unhideWhenUsed/>
    <w:rsid w:val="001140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0F1"/>
  </w:style>
  <w:style w:type="paragraph" w:styleId="Textodeglobo">
    <w:name w:val="Balloon Text"/>
    <w:basedOn w:val="Normal"/>
    <w:link w:val="TextodegloboCar"/>
    <w:uiPriority w:val="99"/>
    <w:semiHidden/>
    <w:unhideWhenUsed/>
    <w:rsid w:val="00114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6280"/>
    <w:pPr>
      <w:ind w:left="720"/>
      <w:contextualSpacing/>
    </w:pPr>
  </w:style>
  <w:style w:type="paragraph" w:styleId="Encabezado">
    <w:name w:val="header"/>
    <w:basedOn w:val="Normal"/>
    <w:link w:val="EncabezadoCar"/>
    <w:uiPriority w:val="99"/>
    <w:unhideWhenUsed/>
    <w:rsid w:val="001140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0F1"/>
  </w:style>
  <w:style w:type="paragraph" w:styleId="Piedepgina">
    <w:name w:val="footer"/>
    <w:basedOn w:val="Normal"/>
    <w:link w:val="PiedepginaCar"/>
    <w:uiPriority w:val="99"/>
    <w:unhideWhenUsed/>
    <w:rsid w:val="001140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0F1"/>
  </w:style>
  <w:style w:type="paragraph" w:styleId="Textodeglobo">
    <w:name w:val="Balloon Text"/>
    <w:basedOn w:val="Normal"/>
    <w:link w:val="TextodegloboCar"/>
    <w:uiPriority w:val="99"/>
    <w:semiHidden/>
    <w:unhideWhenUsed/>
    <w:rsid w:val="00114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TRM7</dc:creator>
  <cp:lastModifiedBy>TRM7</cp:lastModifiedBy>
  <cp:revision>1</cp:revision>
  <dcterms:created xsi:type="dcterms:W3CDTF">2016-08-30T01:58:00Z</dcterms:created>
  <dcterms:modified xsi:type="dcterms:W3CDTF">2016-08-30T03:56:00Z</dcterms:modified>
</cp:coreProperties>
</file>