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670" w:rsidRDefault="008D7670" w:rsidP="008D7670">
      <w:pPr>
        <w:spacing w:after="0" w:line="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BO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BO"/>
        </w:rPr>
        <w:t>FORO 3 – UNIDAD 1</w:t>
      </w:r>
    </w:p>
    <w:p w:rsidR="008D7670" w:rsidRDefault="008D7670" w:rsidP="008D7670">
      <w:pPr>
        <w:spacing w:after="0" w:line="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BO"/>
        </w:rPr>
      </w:pPr>
    </w:p>
    <w:p w:rsidR="00B82A69" w:rsidRDefault="00B82A69" w:rsidP="00B82A69">
      <w:pPr>
        <w:spacing w:after="0" w:line="20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BO"/>
        </w:rPr>
      </w:pPr>
      <w:r w:rsidRPr="0075611D">
        <w:rPr>
          <w:rFonts w:ascii="Times New Roman" w:eastAsia="Times New Roman" w:hAnsi="Times New Roman" w:cs="Times New Roman"/>
          <w:b/>
          <w:bCs/>
          <w:sz w:val="36"/>
          <w:szCs w:val="36"/>
          <w:lang w:eastAsia="es-BO"/>
        </w:rPr>
        <w:t>Foro 3: Actores en los sistemas de planificación, seguimiento y evaluación</w:t>
      </w:r>
    </w:p>
    <w:p w:rsidR="00B82A69" w:rsidRPr="0075611D" w:rsidRDefault="00B82A69" w:rsidP="00B82A69">
      <w:pPr>
        <w:spacing w:after="0" w:line="20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BO"/>
        </w:rPr>
      </w:pPr>
    </w:p>
    <w:p w:rsidR="008D7670" w:rsidRDefault="00B82A69" w:rsidP="00B82A69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es-BO"/>
        </w:rPr>
      </w:pPr>
      <w:r w:rsidRPr="0075611D">
        <w:rPr>
          <w:rFonts w:ascii="Times New Roman" w:eastAsia="Times New Roman" w:hAnsi="Times New Roman" w:cs="Times New Roman"/>
          <w:sz w:val="24"/>
          <w:szCs w:val="24"/>
          <w:lang w:eastAsia="es-BO"/>
        </w:rPr>
        <w:t>Describiremos la importancia de tener claro los actores que participan o que pueden obstaculizar un proyecto. Sobre todo tener en cuenta quienes participan de manera dir</w:t>
      </w:r>
      <w:r w:rsidR="008D7670">
        <w:rPr>
          <w:rFonts w:ascii="Times New Roman" w:eastAsia="Times New Roman" w:hAnsi="Times New Roman" w:cs="Times New Roman"/>
          <w:sz w:val="24"/>
          <w:szCs w:val="24"/>
          <w:lang w:eastAsia="es-BO"/>
        </w:rPr>
        <w:t>ecta y cuáles son sus intereses.</w:t>
      </w:r>
    </w:p>
    <w:p w:rsidR="008D7670" w:rsidRDefault="008D7670" w:rsidP="00B82A69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  <w:r w:rsidRPr="008D7670"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>Habiendo discutido y especificado el problema fundamental,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 xml:space="preserve"> </w:t>
      </w:r>
      <w:r w:rsidRPr="008D7670"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 xml:space="preserve">podemos tornar la atención hacia la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 xml:space="preserve">población </w:t>
      </w:r>
      <w:r w:rsidRPr="008D7670"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>con interés en el proyecto. Esto se hace mediante un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 xml:space="preserve"> </w:t>
      </w:r>
      <w:r w:rsidRPr="008D7670"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>análisis de actor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>es e intereses, por lo que se puede seguir algunas estructuras que nos muestre con mayor objetividad a los actores que participarán del proyecto. Por ejemplo:</w:t>
      </w: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  <w:r>
        <w:rPr>
          <w:noProof/>
          <w:lang w:eastAsia="es-BO"/>
        </w:rPr>
        <w:drawing>
          <wp:anchor distT="0" distB="0" distL="114300" distR="114300" simplePos="0" relativeHeight="251658240" behindDoc="0" locked="0" layoutInCell="1" allowOverlap="1" wp14:anchorId="09D905FD" wp14:editId="65C78011">
            <wp:simplePos x="0" y="0"/>
            <wp:positionH relativeFrom="margin">
              <wp:posOffset>-252603</wp:posOffset>
            </wp:positionH>
            <wp:positionV relativeFrom="paragraph">
              <wp:posOffset>41275</wp:posOffset>
            </wp:positionV>
            <wp:extent cx="6563538" cy="4741164"/>
            <wp:effectExtent l="0" t="0" r="889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24" t="14050" r="20326" b="9475"/>
                    <a:stretch/>
                  </pic:blipFill>
                  <pic:spPr bwMode="auto">
                    <a:xfrm>
                      <a:off x="0" y="0"/>
                      <a:ext cx="6563538" cy="474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P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 xml:space="preserve">Una vez haciendo éste análisis, se puede convocar a representantes de los beneficiarios directos, para hacerlos parte de la elaboración del proyecto, de esta manera se pasa 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lastRenderedPageBreak/>
        <w:t xml:space="preserve">una etapa de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s-BO"/>
        </w:rPr>
        <w:t>elaboración participativa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 xml:space="preserve"> del proyecto, el cual permite mayor involucramiento de la población en los objetivos a lograr e incluso pueden motivar la participación de la población en el Proyecto, conociendo las bases del proyecto en ejecución.</w:t>
      </w: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462818" w:rsidRDefault="00462818" w:rsidP="00462818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  <w:r w:rsidRPr="00462818"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>El análisis de actores e intereses se propone contar con una descripción de las personas, organizaciones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 xml:space="preserve"> </w:t>
      </w:r>
      <w:r w:rsidRPr="00462818"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>e instituciones con algún interés en el proyecto. Los actores son determinados a partir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 xml:space="preserve"> </w:t>
      </w:r>
      <w:r w:rsidRPr="00462818"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 xml:space="preserve">de reflexiones sobre quién podría interesarse en las temáticas abordadas por la iniciativa. </w:t>
      </w:r>
    </w:p>
    <w:p w:rsidR="00462818" w:rsidRPr="00462818" w:rsidRDefault="00462818" w:rsidP="00462818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462818" w:rsidRDefault="00462818" w:rsidP="00462818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  <w:r w:rsidRPr="00462818"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 xml:space="preserve">El análisis se concentra en la relación del actor con la intervención,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 xml:space="preserve">de acuerdo a su </w:t>
      </w:r>
      <w:r w:rsidRPr="00462818"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>motivación, sus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 xml:space="preserve"> </w:t>
      </w:r>
      <w:r w:rsidRPr="00462818"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 xml:space="preserve">temores al respecto, así como sus potenciales fortalezas y debilidades. </w:t>
      </w:r>
    </w:p>
    <w:p w:rsidR="00462818" w:rsidRPr="00462818" w:rsidRDefault="00462818" w:rsidP="00462818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462818" w:rsidRPr="00462818" w:rsidRDefault="00462818" w:rsidP="00462818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  <w:r w:rsidRPr="00462818"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>Tendrán que incluirse:</w:t>
      </w:r>
    </w:p>
    <w:p w:rsidR="00462818" w:rsidRPr="00462818" w:rsidRDefault="00462818" w:rsidP="00462818">
      <w:pPr>
        <w:pStyle w:val="Prrafodelista"/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  <w:r w:rsidRPr="00462818"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 xml:space="preserve">Las personas a las que </w:t>
      </w:r>
      <w:r w:rsidRPr="00462818"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>el proyecto pretende beneficiar</w:t>
      </w:r>
    </w:p>
    <w:p w:rsidR="00462818" w:rsidRPr="00462818" w:rsidRDefault="00462818" w:rsidP="00462818">
      <w:pPr>
        <w:pStyle w:val="Prrafodelista"/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  <w:r w:rsidRPr="00462818"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>Las personas que deberán participar en la ejecución del proyecto</w:t>
      </w:r>
    </w:p>
    <w:p w:rsidR="00462818" w:rsidRPr="00462818" w:rsidRDefault="00462818" w:rsidP="00462818">
      <w:pPr>
        <w:pStyle w:val="Prrafodelista"/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  <w:r w:rsidRPr="00462818"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>Personas a cargo de tomar decisiones, quienes ejercen indirectamente una influencia significativa</w:t>
      </w:r>
      <w:r w:rsidRPr="00462818"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 xml:space="preserve"> </w:t>
      </w:r>
      <w:r w:rsidRPr="00462818"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>sobre la realización del proyecto</w:t>
      </w:r>
    </w:p>
    <w:p w:rsidR="00462818" w:rsidRPr="00462818" w:rsidRDefault="00462818" w:rsidP="00462818">
      <w:pPr>
        <w:pStyle w:val="Prrafodelista"/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  <w:r w:rsidRPr="00462818"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>Organizaciones e instituciones con influencia directa o indirecta sobre la realización del</w:t>
      </w:r>
      <w:r w:rsidRPr="00462818"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 xml:space="preserve"> </w:t>
      </w:r>
      <w:r w:rsidRPr="00462818"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  <w:t>proyecto</w:t>
      </w:r>
    </w:p>
    <w:p w:rsidR="00462818" w:rsidRPr="00462818" w:rsidRDefault="00462818" w:rsidP="00462818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  <w:bookmarkStart w:id="0" w:name="_GoBack"/>
      <w:bookmarkEnd w:id="0"/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p w:rsidR="008D7670" w:rsidRDefault="008D7670" w:rsidP="008D7670">
      <w:pPr>
        <w:spacing w:after="0" w:line="20" w:lineRule="atLeast"/>
        <w:rPr>
          <w:noProof/>
          <w:lang w:eastAsia="es-BO"/>
        </w:rPr>
      </w:pPr>
    </w:p>
    <w:p w:rsidR="008D7670" w:rsidRPr="008D7670" w:rsidRDefault="008D7670" w:rsidP="008D7670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s-BO"/>
        </w:rPr>
      </w:pPr>
    </w:p>
    <w:sectPr w:rsidR="008D7670" w:rsidRPr="008D7670" w:rsidSect="008D7670">
      <w:headerReference w:type="default" r:id="rId8"/>
      <w:pgSz w:w="12240" w:h="15840"/>
      <w:pgMar w:top="18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364" w:rsidRDefault="00AB6364" w:rsidP="008D7670">
      <w:pPr>
        <w:spacing w:after="0" w:line="240" w:lineRule="auto"/>
      </w:pPr>
      <w:r>
        <w:separator/>
      </w:r>
    </w:p>
  </w:endnote>
  <w:endnote w:type="continuationSeparator" w:id="0">
    <w:p w:rsidR="00AB6364" w:rsidRDefault="00AB6364" w:rsidP="008D7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364" w:rsidRDefault="00AB6364" w:rsidP="008D7670">
      <w:pPr>
        <w:spacing w:after="0" w:line="240" w:lineRule="auto"/>
      </w:pPr>
      <w:r>
        <w:separator/>
      </w:r>
    </w:p>
  </w:footnote>
  <w:footnote w:type="continuationSeparator" w:id="0">
    <w:p w:rsidR="00AB6364" w:rsidRDefault="00AB6364" w:rsidP="008D7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670" w:rsidRDefault="008D7670">
    <w:pPr>
      <w:pStyle w:val="Encabezado"/>
    </w:pPr>
    <w:r w:rsidRPr="008D7670">
      <w:rPr>
        <w:noProof/>
        <w:lang w:eastAsia="es-B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5E172C" wp14:editId="4EABDDD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631950" cy="63500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1950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7670" w:rsidRPr="00FD748A" w:rsidRDefault="008D7670" w:rsidP="008D7670">
                          <w:pPr>
                            <w:spacing w:after="0" w:line="240" w:lineRule="auto"/>
                            <w:jc w:val="right"/>
                            <w:rPr>
                              <w:rFonts w:ascii="Tw Cen MT" w:hAnsi="Tw Cen MT" w:cs="Times New Roman"/>
                              <w:color w:val="0070C0"/>
                              <w:sz w:val="20"/>
                            </w:rPr>
                          </w:pPr>
                          <w:r w:rsidRPr="00FD748A">
                            <w:rPr>
                              <w:rFonts w:ascii="Tw Cen MT" w:hAnsi="Tw Cen MT" w:cs="Times New Roman"/>
                              <w:color w:val="002060"/>
                              <w:sz w:val="20"/>
                            </w:rPr>
                            <w:t>Curso Virtual. Planificación, Seguimiento y Evaluación de proyectos para la economía campesina indígena</w:t>
                          </w:r>
                        </w:p>
                        <w:p w:rsidR="008D7670" w:rsidRDefault="008D7670" w:rsidP="008D767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5E172C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0;margin-top:-.05pt;width:128.5pt;height:5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" filled="f" stroked="f" strokeweight=".5pt">
              <v:textbox>
                <w:txbxContent>
                  <w:p w:rsidR="008D7670" w:rsidRPr="00FD748A" w:rsidRDefault="008D7670" w:rsidP="008D7670">
                    <w:pPr>
                      <w:spacing w:after="0" w:line="240" w:lineRule="auto"/>
                      <w:jc w:val="right"/>
                      <w:rPr>
                        <w:rFonts w:ascii="Tw Cen MT" w:hAnsi="Tw Cen MT" w:cs="Times New Roman"/>
                        <w:color w:val="0070C0"/>
                        <w:sz w:val="20"/>
                      </w:rPr>
                    </w:pPr>
                    <w:r w:rsidRPr="00FD748A">
                      <w:rPr>
                        <w:rFonts w:ascii="Tw Cen MT" w:hAnsi="Tw Cen MT" w:cs="Times New Roman"/>
                        <w:color w:val="002060"/>
                        <w:sz w:val="20"/>
                      </w:rPr>
                      <w:t>Curso Virtual. Planificación, Seguimiento y Evaluación de proyectos para la economía campesina indígena</w:t>
                    </w:r>
                  </w:p>
                  <w:p w:rsidR="008D7670" w:rsidRDefault="008D7670" w:rsidP="008D7670"/>
                </w:txbxContent>
              </v:textbox>
            </v:shape>
          </w:pict>
        </mc:Fallback>
      </mc:AlternateContent>
    </w:r>
    <w:r w:rsidRPr="008D7670">
      <w:rPr>
        <w:noProof/>
        <w:lang w:eastAsia="es-BO"/>
      </w:rPr>
      <w:drawing>
        <wp:anchor distT="0" distB="0" distL="114300" distR="114300" simplePos="0" relativeHeight="251660288" behindDoc="0" locked="0" layoutInCell="1" allowOverlap="1" wp14:anchorId="2B84D6F0" wp14:editId="22367B06">
          <wp:simplePos x="0" y="0"/>
          <wp:positionH relativeFrom="column">
            <wp:posOffset>1804670</wp:posOffset>
          </wp:positionH>
          <wp:positionV relativeFrom="paragraph">
            <wp:posOffset>196850</wp:posOffset>
          </wp:positionV>
          <wp:extent cx="1204595" cy="320675"/>
          <wp:effectExtent l="0" t="0" r="0" b="3175"/>
          <wp:wrapNone/>
          <wp:docPr id="8" name="Imagen 8" descr="http://www.interaprendizaje.ipdrs.org/images/l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nteraprendizaje.ipdrs.org/images/l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7670">
      <w:rPr>
        <w:noProof/>
        <w:lang w:eastAsia="es-BO"/>
      </w:rPr>
      <w:drawing>
        <wp:anchor distT="0" distB="0" distL="114300" distR="114300" simplePos="0" relativeHeight="251661312" behindDoc="0" locked="0" layoutInCell="1" allowOverlap="1" wp14:anchorId="500B9390" wp14:editId="6728D899">
          <wp:simplePos x="0" y="0"/>
          <wp:positionH relativeFrom="column">
            <wp:posOffset>3108960</wp:posOffset>
          </wp:positionH>
          <wp:positionV relativeFrom="paragraph">
            <wp:posOffset>85090</wp:posOffset>
          </wp:positionV>
          <wp:extent cx="1008900" cy="615068"/>
          <wp:effectExtent l="0" t="0" r="1270" b="0"/>
          <wp:wrapNone/>
          <wp:docPr id="9" name="Imagen 9" descr="http://www.interaprendizaje.ipdrs.org/images/ipdr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interaprendizaje.ipdrs.org/images/ipdr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900" cy="615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B64F5"/>
    <w:multiLevelType w:val="hybridMultilevel"/>
    <w:tmpl w:val="A19A2EA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69"/>
    <w:rsid w:val="004257B5"/>
    <w:rsid w:val="00462818"/>
    <w:rsid w:val="00684044"/>
    <w:rsid w:val="008D7670"/>
    <w:rsid w:val="00AB6364"/>
    <w:rsid w:val="00B8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1B57DDD6-F758-4870-9B17-613D4AB5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A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76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7670"/>
  </w:style>
  <w:style w:type="paragraph" w:styleId="Piedepgina">
    <w:name w:val="footer"/>
    <w:basedOn w:val="Normal"/>
    <w:link w:val="PiedepginaCar"/>
    <w:uiPriority w:val="99"/>
    <w:unhideWhenUsed/>
    <w:rsid w:val="008D76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670"/>
  </w:style>
  <w:style w:type="paragraph" w:styleId="Prrafodelista">
    <w:name w:val="List Paragraph"/>
    <w:basedOn w:val="Normal"/>
    <w:uiPriority w:val="34"/>
    <w:qFormat/>
    <w:rsid w:val="00462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</dc:creator>
  <cp:keywords/>
  <dc:description/>
  <cp:lastModifiedBy>atc</cp:lastModifiedBy>
  <cp:revision>3</cp:revision>
  <dcterms:created xsi:type="dcterms:W3CDTF">2016-05-16T23:54:00Z</dcterms:created>
  <dcterms:modified xsi:type="dcterms:W3CDTF">2016-05-17T00:06:00Z</dcterms:modified>
</cp:coreProperties>
</file>