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6F2" w:rsidRPr="00FA3244" w:rsidRDefault="00C276F2" w:rsidP="00A55FBC">
      <w:pPr>
        <w:spacing w:before="240" w:after="150" w:line="300" w:lineRule="atLeast"/>
        <w:rPr>
          <w:rFonts w:ascii="Droid Sans" w:eastAsia="Times New Roman" w:hAnsi="Droid Sans" w:cs="Times New Roman"/>
          <w:b/>
          <w:color w:val="222222"/>
          <w:sz w:val="25"/>
          <w:szCs w:val="21"/>
          <w:lang w:eastAsia="es-ES"/>
        </w:rPr>
      </w:pPr>
      <w:r w:rsidRPr="00FA3244">
        <w:rPr>
          <w:rFonts w:ascii="Droid Sans" w:eastAsia="Times New Roman" w:hAnsi="Droid Sans" w:cs="Times New Roman"/>
          <w:b/>
          <w:color w:val="222222"/>
          <w:sz w:val="25"/>
          <w:szCs w:val="21"/>
          <w:lang w:eastAsia="es-ES"/>
        </w:rPr>
        <w:t xml:space="preserve">¿Cuál es la diferencia entre contexto y diagnóstico? </w:t>
      </w:r>
    </w:p>
    <w:tbl>
      <w:tblPr>
        <w:tblStyle w:val="Tablaconcuadrcula"/>
        <w:tblW w:w="9923" w:type="dxa"/>
        <w:tblInd w:w="-459" w:type="dxa"/>
        <w:tblLook w:val="04A0" w:firstRow="1" w:lastRow="0" w:firstColumn="1" w:lastColumn="0" w:noHBand="0" w:noVBand="1"/>
      </w:tblPr>
      <w:tblGrid>
        <w:gridCol w:w="3794"/>
        <w:gridCol w:w="6129"/>
      </w:tblGrid>
      <w:tr w:rsidR="00F339A3" w:rsidTr="00FA3244">
        <w:tc>
          <w:tcPr>
            <w:tcW w:w="3794" w:type="dxa"/>
            <w:shd w:val="clear" w:color="auto" w:fill="DBE5F1" w:themeFill="accent1" w:themeFillTint="33"/>
          </w:tcPr>
          <w:p w:rsidR="005369DA" w:rsidRDefault="00F339A3" w:rsidP="00C276F2">
            <w:pPr>
              <w:spacing w:after="150" w:line="300" w:lineRule="atLeast"/>
              <w:rPr>
                <w:rFonts w:ascii="Droid Sans" w:eastAsia="Times New Roman" w:hAnsi="Droid Sans" w:cs="Times New Roman"/>
                <w:color w:val="222222"/>
                <w:sz w:val="21"/>
                <w:szCs w:val="21"/>
                <w:lang w:eastAsia="es-ES"/>
              </w:rPr>
            </w:pPr>
            <w:r w:rsidRPr="00F339A3">
              <w:rPr>
                <w:rFonts w:ascii="Droid Sans" w:eastAsia="Times New Roman" w:hAnsi="Droid Sans" w:cs="Times New Roman"/>
                <w:b/>
                <w:color w:val="222222"/>
                <w:sz w:val="21"/>
                <w:szCs w:val="21"/>
                <w:lang w:eastAsia="es-ES"/>
              </w:rPr>
              <w:t>CONTEXTO</w:t>
            </w:r>
            <w:r w:rsidR="005369DA">
              <w:rPr>
                <w:rFonts w:ascii="Droid Sans" w:eastAsia="Times New Roman" w:hAnsi="Droid Sans" w:cs="Times New Roman"/>
                <w:b/>
                <w:color w:val="222222"/>
                <w:sz w:val="21"/>
                <w:szCs w:val="21"/>
                <w:lang w:eastAsia="es-ES"/>
              </w:rPr>
              <w:t>:</w:t>
            </w:r>
            <w:r w:rsidR="005369DA">
              <w:rPr>
                <w:rFonts w:ascii="Droid Sans" w:eastAsia="Times New Roman" w:hAnsi="Droid Sans" w:cs="Times New Roman"/>
                <w:color w:val="222222"/>
                <w:sz w:val="21"/>
                <w:szCs w:val="21"/>
                <w:lang w:eastAsia="es-ES"/>
              </w:rPr>
              <w:t xml:space="preserve"> </w:t>
            </w:r>
          </w:p>
          <w:p w:rsidR="00F339A3" w:rsidRPr="00FA3244" w:rsidRDefault="005369DA" w:rsidP="00A55FBC">
            <w:pPr>
              <w:spacing w:after="150" w:line="300" w:lineRule="atLeast"/>
              <w:rPr>
                <w:rFonts w:ascii="Arial Narrow" w:eastAsia="Times New Roman" w:hAnsi="Arial Narrow" w:cs="Times New Roman"/>
                <w:b/>
                <w:color w:val="222222"/>
                <w:sz w:val="21"/>
                <w:szCs w:val="21"/>
                <w:lang w:eastAsia="es-ES"/>
              </w:rPr>
            </w:pPr>
            <w:r w:rsidRPr="00FA3244">
              <w:rPr>
                <w:rFonts w:ascii="Arial Narrow" w:eastAsia="Times New Roman" w:hAnsi="Arial Narrow" w:cs="Times New Roman"/>
                <w:color w:val="222222"/>
                <w:sz w:val="21"/>
                <w:szCs w:val="21"/>
                <w:lang w:eastAsia="es-ES"/>
              </w:rPr>
              <w:t xml:space="preserve">Es un conjunto de circunstancias que rodean una situación, aporta elementos materiales o no materiales para la explicación de circunstancias favorables o desfavorables para tomar decisiones </w:t>
            </w:r>
            <w:r w:rsidR="00A55FBC">
              <w:rPr>
                <w:rFonts w:ascii="Arial Narrow" w:eastAsia="Times New Roman" w:hAnsi="Arial Narrow" w:cs="Times New Roman"/>
                <w:color w:val="222222"/>
                <w:sz w:val="21"/>
                <w:szCs w:val="21"/>
                <w:lang w:eastAsia="es-ES"/>
              </w:rPr>
              <w:t>con los proyectos</w:t>
            </w:r>
            <w:r w:rsidRPr="00FA3244">
              <w:rPr>
                <w:rFonts w:ascii="Arial Narrow" w:eastAsia="Times New Roman" w:hAnsi="Arial Narrow" w:cs="Times New Roman"/>
                <w:color w:val="222222"/>
                <w:sz w:val="21"/>
                <w:szCs w:val="21"/>
                <w:lang w:eastAsia="es-ES"/>
              </w:rPr>
              <w:t>.</w:t>
            </w:r>
          </w:p>
        </w:tc>
        <w:tc>
          <w:tcPr>
            <w:tcW w:w="6129" w:type="dxa"/>
            <w:shd w:val="clear" w:color="auto" w:fill="DBE5F1" w:themeFill="accent1" w:themeFillTint="33"/>
          </w:tcPr>
          <w:p w:rsidR="005369DA" w:rsidRDefault="00F339A3" w:rsidP="00C276F2">
            <w:pPr>
              <w:spacing w:after="150" w:line="300" w:lineRule="atLeast"/>
              <w:rPr>
                <w:rFonts w:ascii="Droid Sans" w:eastAsia="Times New Roman" w:hAnsi="Droid Sans" w:cs="Times New Roman"/>
                <w:color w:val="222222"/>
                <w:sz w:val="21"/>
                <w:szCs w:val="21"/>
                <w:lang w:eastAsia="es-ES"/>
              </w:rPr>
            </w:pPr>
            <w:r w:rsidRPr="00F339A3">
              <w:rPr>
                <w:rFonts w:ascii="Droid Sans" w:eastAsia="Times New Roman" w:hAnsi="Droid Sans" w:cs="Times New Roman"/>
                <w:b/>
                <w:color w:val="222222"/>
                <w:sz w:val="21"/>
                <w:szCs w:val="21"/>
                <w:lang w:eastAsia="es-ES"/>
              </w:rPr>
              <w:t>DIAGNOSTICO</w:t>
            </w:r>
            <w:r w:rsidR="005369DA">
              <w:rPr>
                <w:rFonts w:ascii="Droid Sans" w:eastAsia="Times New Roman" w:hAnsi="Droid Sans" w:cs="Times New Roman"/>
                <w:b/>
                <w:color w:val="222222"/>
                <w:sz w:val="21"/>
                <w:szCs w:val="21"/>
                <w:lang w:eastAsia="es-ES"/>
              </w:rPr>
              <w:t>:</w:t>
            </w:r>
            <w:r w:rsidR="005369DA">
              <w:rPr>
                <w:rFonts w:ascii="Droid Sans" w:eastAsia="Times New Roman" w:hAnsi="Droid Sans" w:cs="Times New Roman"/>
                <w:color w:val="222222"/>
                <w:sz w:val="21"/>
                <w:szCs w:val="21"/>
                <w:lang w:eastAsia="es-ES"/>
              </w:rPr>
              <w:t xml:space="preserve"> </w:t>
            </w:r>
          </w:p>
          <w:p w:rsidR="00F339A3" w:rsidRPr="00FA3244" w:rsidRDefault="005369DA" w:rsidP="00C276F2">
            <w:pPr>
              <w:spacing w:after="150" w:line="300" w:lineRule="atLeast"/>
              <w:rPr>
                <w:rFonts w:ascii="Arial Narrow" w:eastAsia="Times New Roman" w:hAnsi="Arial Narrow" w:cs="Times New Roman"/>
                <w:b/>
                <w:color w:val="222222"/>
                <w:sz w:val="21"/>
                <w:szCs w:val="21"/>
                <w:lang w:eastAsia="es-ES"/>
              </w:rPr>
            </w:pPr>
            <w:r w:rsidRPr="00FA3244">
              <w:rPr>
                <w:rFonts w:ascii="Arial Narrow" w:eastAsia="Times New Roman" w:hAnsi="Arial Narrow" w:cs="Times New Roman"/>
                <w:color w:val="222222"/>
                <w:sz w:val="21"/>
                <w:szCs w:val="21"/>
                <w:lang w:eastAsia="es-ES"/>
              </w:rPr>
              <w:t>Diagnóstico es una herramienta que nos permite conocer con mayor precisión algún aspecto sustancial e imprescindible para el éxito de las iniciativas que se proponen como adecuadas para una situación identificada como viable.</w:t>
            </w:r>
          </w:p>
        </w:tc>
      </w:tr>
      <w:tr w:rsidR="00F339A3" w:rsidTr="00FA3244">
        <w:tc>
          <w:tcPr>
            <w:tcW w:w="3794" w:type="dxa"/>
          </w:tcPr>
          <w:p w:rsidR="00F339A3" w:rsidRDefault="00F339A3" w:rsidP="00C276F2">
            <w:pPr>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Nos da una indicación sobre la pertinencia de un proyecto</w:t>
            </w:r>
          </w:p>
        </w:tc>
        <w:tc>
          <w:tcPr>
            <w:tcW w:w="6129" w:type="dxa"/>
          </w:tcPr>
          <w:p w:rsidR="00F339A3" w:rsidRDefault="00F339A3" w:rsidP="00F339A3">
            <w:pPr>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Nos da una noción sobre la viabilidad técnica del proyecto</w:t>
            </w:r>
          </w:p>
        </w:tc>
      </w:tr>
      <w:tr w:rsidR="00F339A3" w:rsidTr="00FA3244">
        <w:tc>
          <w:tcPr>
            <w:tcW w:w="3794" w:type="dxa"/>
          </w:tcPr>
          <w:p w:rsidR="00F339A3" w:rsidRDefault="005369DA" w:rsidP="00C276F2">
            <w:pPr>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Nos da información</w:t>
            </w:r>
            <w:r w:rsidR="00F339A3">
              <w:rPr>
                <w:rFonts w:ascii="Droid Sans" w:eastAsia="Times New Roman" w:hAnsi="Droid Sans" w:cs="Times New Roman"/>
                <w:color w:val="222222"/>
                <w:sz w:val="21"/>
                <w:szCs w:val="21"/>
                <w:lang w:eastAsia="es-ES"/>
              </w:rPr>
              <w:t xml:space="preserve"> más general que el diagnóstico:</w:t>
            </w:r>
          </w:p>
          <w:p w:rsidR="00F339A3" w:rsidRPr="00FA3244" w:rsidRDefault="00070B13" w:rsidP="00FA3244">
            <w:pPr>
              <w:spacing w:before="480" w:after="150" w:line="300" w:lineRule="atLeast"/>
              <w:rPr>
                <w:rFonts w:ascii="Droid Sans" w:eastAsia="Times New Roman" w:hAnsi="Droid Sans" w:cs="Times New Roman"/>
                <w:i/>
                <w:color w:val="222222"/>
                <w:sz w:val="21"/>
                <w:szCs w:val="21"/>
                <w:lang w:eastAsia="es-ES"/>
              </w:rPr>
            </w:pPr>
            <w:r>
              <w:rPr>
                <w:rFonts w:ascii="Droid Sans" w:eastAsia="Times New Roman" w:hAnsi="Droid Sans" w:cs="Times New Roman"/>
                <w:i/>
                <w:color w:val="222222"/>
                <w:sz w:val="21"/>
                <w:szCs w:val="21"/>
                <w:lang w:eastAsia="es-ES"/>
              </w:rPr>
              <w:t>Existe mercado para la pepa de cacao, tanto internacional como nacional.</w:t>
            </w:r>
          </w:p>
        </w:tc>
        <w:tc>
          <w:tcPr>
            <w:tcW w:w="6129" w:type="dxa"/>
          </w:tcPr>
          <w:p w:rsidR="00F339A3" w:rsidRDefault="005369DA" w:rsidP="00C276F2">
            <w:pPr>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La información es</w:t>
            </w:r>
            <w:r w:rsidR="00F339A3">
              <w:rPr>
                <w:rFonts w:ascii="Droid Sans" w:eastAsia="Times New Roman" w:hAnsi="Droid Sans" w:cs="Times New Roman"/>
                <w:color w:val="222222"/>
                <w:sz w:val="21"/>
                <w:szCs w:val="21"/>
                <w:lang w:eastAsia="es-ES"/>
              </w:rPr>
              <w:t xml:space="preserve"> más específic</w:t>
            </w:r>
            <w:r>
              <w:rPr>
                <w:rFonts w:ascii="Droid Sans" w:eastAsia="Times New Roman" w:hAnsi="Droid Sans" w:cs="Times New Roman"/>
                <w:color w:val="222222"/>
                <w:sz w:val="21"/>
                <w:szCs w:val="21"/>
                <w:lang w:eastAsia="es-ES"/>
              </w:rPr>
              <w:t>a</w:t>
            </w:r>
            <w:r w:rsidR="00F339A3">
              <w:rPr>
                <w:rFonts w:ascii="Droid Sans" w:eastAsia="Times New Roman" w:hAnsi="Droid Sans" w:cs="Times New Roman"/>
                <w:color w:val="222222"/>
                <w:sz w:val="21"/>
                <w:szCs w:val="21"/>
                <w:lang w:eastAsia="es-ES"/>
              </w:rPr>
              <w:t xml:space="preserve"> que </w:t>
            </w:r>
            <w:r>
              <w:rPr>
                <w:rFonts w:ascii="Droid Sans" w:eastAsia="Times New Roman" w:hAnsi="Droid Sans" w:cs="Times New Roman"/>
                <w:color w:val="222222"/>
                <w:sz w:val="21"/>
                <w:szCs w:val="21"/>
                <w:lang w:eastAsia="es-ES"/>
              </w:rPr>
              <w:t xml:space="preserve">en </w:t>
            </w:r>
            <w:r w:rsidR="00F339A3">
              <w:rPr>
                <w:rFonts w:ascii="Droid Sans" w:eastAsia="Times New Roman" w:hAnsi="Droid Sans" w:cs="Times New Roman"/>
                <w:color w:val="222222"/>
                <w:sz w:val="21"/>
                <w:szCs w:val="21"/>
                <w:lang w:eastAsia="es-ES"/>
              </w:rPr>
              <w:t>el contexto, concentrado ya en un grupo particular o en una iniciativa particular que se pretende poner en marcha:</w:t>
            </w:r>
          </w:p>
          <w:p w:rsidR="00070B13" w:rsidRPr="00070B13" w:rsidRDefault="00070B13" w:rsidP="00C276F2">
            <w:pPr>
              <w:spacing w:after="150" w:line="300" w:lineRule="atLeast"/>
              <w:rPr>
                <w:rFonts w:ascii="Droid Sans" w:eastAsia="Times New Roman" w:hAnsi="Droid Sans" w:cs="Times New Roman"/>
                <w:i/>
                <w:color w:val="222222"/>
                <w:sz w:val="21"/>
                <w:szCs w:val="21"/>
                <w:lang w:eastAsia="es-ES"/>
              </w:rPr>
            </w:pPr>
            <w:r w:rsidRPr="00070B13">
              <w:rPr>
                <w:rFonts w:ascii="Droid Sans" w:eastAsia="Times New Roman" w:hAnsi="Droid Sans" w:cs="Times New Roman"/>
                <w:i/>
                <w:color w:val="222222"/>
                <w:sz w:val="21"/>
                <w:szCs w:val="21"/>
                <w:lang w:eastAsia="es-ES"/>
              </w:rPr>
              <w:t>Existe amplia experiencia de manejo comercial del cultivo de cacao. El precio en los últimos 20 años ha mostrado tendencia ascendente de consumo de cacao. El mercado interno de cacao no está cubierto.</w:t>
            </w:r>
          </w:p>
        </w:tc>
      </w:tr>
      <w:tr w:rsidR="00F339A3" w:rsidTr="00FA3244">
        <w:tc>
          <w:tcPr>
            <w:tcW w:w="3794" w:type="dxa"/>
          </w:tcPr>
          <w:p w:rsidR="00F339A3" w:rsidRDefault="00F339A3" w:rsidP="00064C3D">
            <w:pPr>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 xml:space="preserve">Se establece a través de información secundaria o información propia de participantes </w:t>
            </w:r>
            <w:r w:rsidR="00FA3244">
              <w:rPr>
                <w:rFonts w:ascii="Droid Sans" w:eastAsia="Times New Roman" w:hAnsi="Droid Sans" w:cs="Times New Roman"/>
                <w:color w:val="222222"/>
                <w:sz w:val="21"/>
                <w:szCs w:val="21"/>
                <w:lang w:eastAsia="es-ES"/>
              </w:rPr>
              <w:t>(</w:t>
            </w:r>
            <w:r>
              <w:rPr>
                <w:rFonts w:ascii="Droid Sans" w:eastAsia="Times New Roman" w:hAnsi="Droid Sans" w:cs="Times New Roman"/>
                <w:color w:val="222222"/>
                <w:sz w:val="21"/>
                <w:szCs w:val="21"/>
                <w:lang w:eastAsia="es-ES"/>
              </w:rPr>
              <w:t>personas o instituciones</w:t>
            </w:r>
            <w:r w:rsidR="00FA3244">
              <w:rPr>
                <w:rFonts w:ascii="Droid Sans" w:eastAsia="Times New Roman" w:hAnsi="Droid Sans" w:cs="Times New Roman"/>
                <w:color w:val="222222"/>
                <w:sz w:val="21"/>
                <w:szCs w:val="21"/>
                <w:lang w:eastAsia="es-ES"/>
              </w:rPr>
              <w:t>)</w:t>
            </w:r>
            <w:r>
              <w:rPr>
                <w:rFonts w:ascii="Droid Sans" w:eastAsia="Times New Roman" w:hAnsi="Droid Sans" w:cs="Times New Roman"/>
                <w:color w:val="222222"/>
                <w:sz w:val="21"/>
                <w:szCs w:val="21"/>
                <w:lang w:eastAsia="es-ES"/>
              </w:rPr>
              <w:t xml:space="preserve">.  </w:t>
            </w:r>
          </w:p>
          <w:p w:rsidR="00070B13" w:rsidRPr="00070B13" w:rsidRDefault="00070B13" w:rsidP="00064C3D">
            <w:pPr>
              <w:spacing w:after="150" w:line="300" w:lineRule="atLeast"/>
              <w:rPr>
                <w:rFonts w:ascii="Droid Sans" w:eastAsia="Times New Roman" w:hAnsi="Droid Sans" w:cs="Times New Roman"/>
                <w:i/>
                <w:color w:val="222222"/>
                <w:sz w:val="21"/>
                <w:szCs w:val="21"/>
                <w:lang w:eastAsia="es-ES"/>
              </w:rPr>
            </w:pPr>
            <w:r w:rsidRPr="00070B13">
              <w:rPr>
                <w:rFonts w:ascii="Droid Sans" w:eastAsia="Times New Roman" w:hAnsi="Droid Sans" w:cs="Times New Roman"/>
                <w:i/>
                <w:color w:val="222222"/>
                <w:sz w:val="21"/>
                <w:szCs w:val="21"/>
                <w:lang w:eastAsia="es-ES"/>
              </w:rPr>
              <w:t>Existe material genético local con grandes potencialidades comerciales</w:t>
            </w:r>
          </w:p>
        </w:tc>
        <w:tc>
          <w:tcPr>
            <w:tcW w:w="6129" w:type="dxa"/>
          </w:tcPr>
          <w:p w:rsidR="00F339A3" w:rsidRDefault="00F339A3" w:rsidP="00C276F2">
            <w:pPr>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 xml:space="preserve">Requiere herramientas que además permitan establecer el conocimiento preciso sobre un aspecto particular que se pondrá en movimiento en el proyecto. </w:t>
            </w:r>
          </w:p>
          <w:p w:rsidR="00070B13" w:rsidRPr="00C52678" w:rsidRDefault="00070B13" w:rsidP="00C276F2">
            <w:pPr>
              <w:spacing w:after="150" w:line="300" w:lineRule="atLeast"/>
              <w:rPr>
                <w:rFonts w:ascii="Droid Sans" w:eastAsia="Times New Roman" w:hAnsi="Droid Sans" w:cs="Times New Roman"/>
                <w:i/>
                <w:color w:val="222222"/>
                <w:sz w:val="21"/>
                <w:szCs w:val="21"/>
                <w:lang w:eastAsia="es-ES"/>
              </w:rPr>
            </w:pPr>
            <w:r w:rsidRPr="00C52678">
              <w:rPr>
                <w:rFonts w:ascii="Droid Sans" w:eastAsia="Times New Roman" w:hAnsi="Droid Sans" w:cs="Times New Roman"/>
                <w:i/>
                <w:color w:val="222222"/>
                <w:sz w:val="21"/>
                <w:szCs w:val="21"/>
                <w:lang w:eastAsia="es-ES"/>
              </w:rPr>
              <w:t xml:space="preserve">Existen (Nº) de Ha. aptas </w:t>
            </w:r>
            <w:r w:rsidR="00C52678" w:rsidRPr="00C52678">
              <w:rPr>
                <w:rFonts w:ascii="Droid Sans" w:eastAsia="Times New Roman" w:hAnsi="Droid Sans" w:cs="Times New Roman"/>
                <w:i/>
                <w:color w:val="222222"/>
                <w:sz w:val="21"/>
                <w:szCs w:val="21"/>
                <w:lang w:eastAsia="es-ES"/>
              </w:rPr>
              <w:t>para el cultivo de cacao.</w:t>
            </w:r>
          </w:p>
          <w:p w:rsidR="00C52678" w:rsidRDefault="00C52678" w:rsidP="00C276F2">
            <w:pPr>
              <w:spacing w:after="150" w:line="300" w:lineRule="atLeast"/>
              <w:rPr>
                <w:rFonts w:ascii="Droid Sans" w:eastAsia="Times New Roman" w:hAnsi="Droid Sans" w:cs="Times New Roman"/>
                <w:color w:val="222222"/>
                <w:sz w:val="21"/>
                <w:szCs w:val="21"/>
                <w:lang w:eastAsia="es-ES"/>
              </w:rPr>
            </w:pPr>
            <w:r w:rsidRPr="00C52678">
              <w:rPr>
                <w:rFonts w:ascii="Droid Sans" w:eastAsia="Times New Roman" w:hAnsi="Droid Sans" w:cs="Times New Roman"/>
                <w:i/>
                <w:color w:val="222222"/>
                <w:sz w:val="21"/>
                <w:szCs w:val="21"/>
                <w:lang w:eastAsia="es-ES"/>
              </w:rPr>
              <w:t>Existen (Nº) de</w:t>
            </w:r>
            <w:r w:rsidRPr="00C52678">
              <w:rPr>
                <w:rFonts w:ascii="Droid Sans" w:eastAsia="Times New Roman" w:hAnsi="Droid Sans" w:cs="Times New Roman"/>
                <w:i/>
                <w:color w:val="222222"/>
                <w:sz w:val="21"/>
                <w:szCs w:val="21"/>
                <w:lang w:eastAsia="es-ES"/>
              </w:rPr>
              <w:t xml:space="preserve"> productores dispuestos a mejorar y ampliar sus cultivos, otros (Nº) dispuestos a incorporarse activamente.</w:t>
            </w:r>
          </w:p>
        </w:tc>
      </w:tr>
      <w:tr w:rsidR="00F339A3" w:rsidTr="00FA3244">
        <w:tc>
          <w:tcPr>
            <w:tcW w:w="3794" w:type="dxa"/>
          </w:tcPr>
          <w:p w:rsidR="00C52678" w:rsidRDefault="00F339A3" w:rsidP="00064C3D">
            <w:pPr>
              <w:tabs>
                <w:tab w:val="left" w:pos="-6379"/>
              </w:tabs>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Nos puede decir que la clasificación de la tierra en tal lugar es adecuada para los cultivos intensivos de productos agrícolas.</w:t>
            </w:r>
          </w:p>
          <w:p w:rsidR="00F339A3" w:rsidRDefault="00F339A3" w:rsidP="00064C3D">
            <w:pPr>
              <w:tabs>
                <w:tab w:val="left" w:pos="-6379"/>
              </w:tabs>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 xml:space="preserve"> </w:t>
            </w:r>
          </w:p>
        </w:tc>
        <w:tc>
          <w:tcPr>
            <w:tcW w:w="6129" w:type="dxa"/>
          </w:tcPr>
          <w:p w:rsidR="00F339A3" w:rsidRDefault="00F339A3" w:rsidP="00C276F2">
            <w:pPr>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Nos dirá de manera más específica si los suelos de la comunidad y de la familia guardan esa relación</w:t>
            </w:r>
            <w:r>
              <w:rPr>
                <w:rFonts w:ascii="Droid Sans" w:eastAsia="Times New Roman" w:hAnsi="Droid Sans" w:cs="Times New Roman"/>
                <w:color w:val="222222"/>
                <w:sz w:val="21"/>
                <w:szCs w:val="21"/>
                <w:lang w:eastAsia="es-ES"/>
              </w:rPr>
              <w:t xml:space="preserve"> de características, si existen en suficiencia, si existen problemas y conflictos con ellas, en qué  grado de conservación y degradación se encuentran, si no existen otros recursos más valiosos que su uso agrícola.</w:t>
            </w:r>
          </w:p>
        </w:tc>
      </w:tr>
      <w:tr w:rsidR="00F339A3" w:rsidTr="00FA3244">
        <w:tc>
          <w:tcPr>
            <w:tcW w:w="3794" w:type="dxa"/>
          </w:tcPr>
          <w:p w:rsidR="00F339A3" w:rsidRDefault="00F339A3" w:rsidP="00064C3D">
            <w:pPr>
              <w:tabs>
                <w:tab w:val="left" w:pos="-6379"/>
              </w:tabs>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Suelen tener ciclos largos, e</w:t>
            </w:r>
            <w:r w:rsidR="00FA3244">
              <w:rPr>
                <w:rFonts w:ascii="Droid Sans" w:eastAsia="Times New Roman" w:hAnsi="Droid Sans" w:cs="Times New Roman"/>
                <w:color w:val="222222"/>
                <w:sz w:val="21"/>
                <w:szCs w:val="21"/>
                <w:lang w:eastAsia="es-ES"/>
              </w:rPr>
              <w:t>s</w:t>
            </w:r>
            <w:r>
              <w:rPr>
                <w:rFonts w:ascii="Droid Sans" w:eastAsia="Times New Roman" w:hAnsi="Droid Sans" w:cs="Times New Roman"/>
                <w:color w:val="222222"/>
                <w:sz w:val="21"/>
                <w:szCs w:val="21"/>
                <w:lang w:eastAsia="es-ES"/>
              </w:rPr>
              <w:t xml:space="preserve"> decir</w:t>
            </w:r>
            <w:r w:rsidR="00FA3244">
              <w:rPr>
                <w:rFonts w:ascii="Droid Sans" w:eastAsia="Times New Roman" w:hAnsi="Droid Sans" w:cs="Times New Roman"/>
                <w:color w:val="222222"/>
                <w:sz w:val="21"/>
                <w:szCs w:val="21"/>
                <w:lang w:eastAsia="es-ES"/>
              </w:rPr>
              <w:t>,</w:t>
            </w:r>
            <w:r>
              <w:rPr>
                <w:rFonts w:ascii="Droid Sans" w:eastAsia="Times New Roman" w:hAnsi="Droid Sans" w:cs="Times New Roman"/>
                <w:color w:val="222222"/>
                <w:sz w:val="21"/>
                <w:szCs w:val="21"/>
                <w:lang w:eastAsia="es-ES"/>
              </w:rPr>
              <w:t xml:space="preserve"> no cambian de manera rápida en el tiempo </w:t>
            </w:r>
            <w:r w:rsidR="00FA3244">
              <w:rPr>
                <w:rFonts w:ascii="Droid Sans" w:eastAsia="Times New Roman" w:hAnsi="Droid Sans" w:cs="Times New Roman"/>
                <w:color w:val="222222"/>
                <w:sz w:val="21"/>
                <w:szCs w:val="21"/>
                <w:lang w:eastAsia="es-ES"/>
              </w:rPr>
              <w:t>(</w:t>
            </w:r>
            <w:r>
              <w:rPr>
                <w:rFonts w:ascii="Droid Sans" w:eastAsia="Times New Roman" w:hAnsi="Droid Sans" w:cs="Times New Roman"/>
                <w:color w:val="222222"/>
                <w:sz w:val="21"/>
                <w:szCs w:val="21"/>
                <w:lang w:eastAsia="es-ES"/>
              </w:rPr>
              <w:t xml:space="preserve">aunque no es </w:t>
            </w:r>
            <w:r w:rsidR="00FA3244">
              <w:rPr>
                <w:rFonts w:ascii="Droid Sans" w:eastAsia="Times New Roman" w:hAnsi="Droid Sans" w:cs="Times New Roman"/>
                <w:color w:val="222222"/>
                <w:sz w:val="21"/>
                <w:szCs w:val="21"/>
                <w:lang w:eastAsia="es-ES"/>
              </w:rPr>
              <w:t xml:space="preserve">necesariamente </w:t>
            </w:r>
            <w:r>
              <w:rPr>
                <w:rFonts w:ascii="Droid Sans" w:eastAsia="Times New Roman" w:hAnsi="Droid Sans" w:cs="Times New Roman"/>
                <w:color w:val="222222"/>
                <w:sz w:val="21"/>
                <w:szCs w:val="21"/>
                <w:lang w:eastAsia="es-ES"/>
              </w:rPr>
              <w:t>estática</w:t>
            </w:r>
            <w:r w:rsidR="00FA3244">
              <w:rPr>
                <w:rFonts w:ascii="Droid Sans" w:eastAsia="Times New Roman" w:hAnsi="Droid Sans" w:cs="Times New Roman"/>
                <w:color w:val="222222"/>
                <w:sz w:val="21"/>
                <w:szCs w:val="21"/>
                <w:lang w:eastAsia="es-ES"/>
              </w:rPr>
              <w:t>)</w:t>
            </w:r>
            <w:r>
              <w:rPr>
                <w:rFonts w:ascii="Droid Sans" w:eastAsia="Times New Roman" w:hAnsi="Droid Sans" w:cs="Times New Roman"/>
                <w:color w:val="222222"/>
                <w:sz w:val="21"/>
                <w:szCs w:val="21"/>
                <w:lang w:eastAsia="es-ES"/>
              </w:rPr>
              <w:t>.</w:t>
            </w:r>
          </w:p>
          <w:p w:rsidR="00C52678" w:rsidRPr="00C52678" w:rsidRDefault="005369DA" w:rsidP="00064C3D">
            <w:pPr>
              <w:tabs>
                <w:tab w:val="left" w:pos="-6379"/>
              </w:tabs>
              <w:spacing w:after="150" w:line="300" w:lineRule="atLeast"/>
              <w:rPr>
                <w:rFonts w:ascii="Droid Sans" w:eastAsia="Times New Roman" w:hAnsi="Droid Sans" w:cs="Times New Roman"/>
                <w:i/>
                <w:color w:val="222222"/>
                <w:sz w:val="21"/>
                <w:szCs w:val="21"/>
                <w:lang w:eastAsia="es-ES"/>
              </w:rPr>
            </w:pPr>
            <w:r>
              <w:rPr>
                <w:rFonts w:ascii="Droid Sans" w:eastAsia="Times New Roman" w:hAnsi="Droid Sans" w:cs="Times New Roman"/>
                <w:i/>
                <w:color w:val="222222"/>
                <w:sz w:val="21"/>
                <w:szCs w:val="21"/>
                <w:lang w:eastAsia="es-ES"/>
              </w:rPr>
              <w:t xml:space="preserve">En varias regiones de Bolivia existen cultivos y </w:t>
            </w:r>
            <w:proofErr w:type="spellStart"/>
            <w:r>
              <w:rPr>
                <w:rFonts w:ascii="Droid Sans" w:eastAsia="Times New Roman" w:hAnsi="Droid Sans" w:cs="Times New Roman"/>
                <w:i/>
                <w:color w:val="222222"/>
                <w:sz w:val="21"/>
                <w:szCs w:val="21"/>
                <w:lang w:eastAsia="es-ES"/>
              </w:rPr>
              <w:t>rodeles</w:t>
            </w:r>
            <w:proofErr w:type="spellEnd"/>
            <w:r>
              <w:rPr>
                <w:rFonts w:ascii="Droid Sans" w:eastAsia="Times New Roman" w:hAnsi="Droid Sans" w:cs="Times New Roman"/>
                <w:i/>
                <w:color w:val="222222"/>
                <w:sz w:val="21"/>
                <w:szCs w:val="21"/>
                <w:lang w:eastAsia="es-ES"/>
              </w:rPr>
              <w:t xml:space="preserve"> naturales de cacao.</w:t>
            </w:r>
          </w:p>
        </w:tc>
        <w:tc>
          <w:tcPr>
            <w:tcW w:w="6129" w:type="dxa"/>
          </w:tcPr>
          <w:p w:rsidR="00F339A3" w:rsidRDefault="00070B13" w:rsidP="00070B13">
            <w:pPr>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La descripción  es puntual,</w:t>
            </w:r>
            <w:r w:rsidR="00F339A3">
              <w:rPr>
                <w:rFonts w:ascii="Droid Sans" w:eastAsia="Times New Roman" w:hAnsi="Droid Sans" w:cs="Times New Roman"/>
                <w:color w:val="222222"/>
                <w:sz w:val="21"/>
                <w:szCs w:val="21"/>
                <w:lang w:eastAsia="es-ES"/>
              </w:rPr>
              <w:t xml:space="preserve"> de ciclo más corto que en el contexto</w:t>
            </w:r>
            <w:r w:rsidR="00FA3244">
              <w:rPr>
                <w:rFonts w:ascii="Droid Sans" w:eastAsia="Times New Roman" w:hAnsi="Droid Sans" w:cs="Times New Roman"/>
                <w:color w:val="222222"/>
                <w:sz w:val="21"/>
                <w:szCs w:val="21"/>
                <w:lang w:eastAsia="es-ES"/>
              </w:rPr>
              <w:t>,</w:t>
            </w:r>
            <w:r>
              <w:rPr>
                <w:rFonts w:ascii="Droid Sans" w:eastAsia="Times New Roman" w:hAnsi="Droid Sans" w:cs="Times New Roman"/>
                <w:color w:val="222222"/>
                <w:sz w:val="21"/>
                <w:szCs w:val="21"/>
                <w:lang w:eastAsia="es-ES"/>
              </w:rPr>
              <w:t xml:space="preserve"> </w:t>
            </w:r>
            <w:r w:rsidR="00FA3244">
              <w:rPr>
                <w:rFonts w:ascii="Droid Sans" w:eastAsia="Times New Roman" w:hAnsi="Droid Sans" w:cs="Times New Roman"/>
                <w:color w:val="222222"/>
                <w:sz w:val="21"/>
                <w:szCs w:val="21"/>
                <w:lang w:eastAsia="es-ES"/>
              </w:rPr>
              <w:t xml:space="preserve"> </w:t>
            </w:r>
            <w:r>
              <w:rPr>
                <w:rFonts w:ascii="Droid Sans" w:eastAsia="Times New Roman" w:hAnsi="Droid Sans" w:cs="Times New Roman"/>
                <w:color w:val="222222"/>
                <w:sz w:val="21"/>
                <w:szCs w:val="21"/>
                <w:lang w:eastAsia="es-ES"/>
              </w:rPr>
              <w:t>tiene validez temporal y espacial para un</w:t>
            </w:r>
            <w:r w:rsidR="005369DA">
              <w:rPr>
                <w:rFonts w:ascii="Droid Sans" w:eastAsia="Times New Roman" w:hAnsi="Droid Sans" w:cs="Times New Roman"/>
                <w:color w:val="222222"/>
                <w:sz w:val="21"/>
                <w:szCs w:val="21"/>
                <w:lang w:eastAsia="es-ES"/>
              </w:rPr>
              <w:t xml:space="preserve"> grupo </w:t>
            </w:r>
            <w:r>
              <w:rPr>
                <w:rFonts w:ascii="Droid Sans" w:eastAsia="Times New Roman" w:hAnsi="Droid Sans" w:cs="Times New Roman"/>
                <w:color w:val="222222"/>
                <w:sz w:val="21"/>
                <w:szCs w:val="21"/>
                <w:lang w:eastAsia="es-ES"/>
              </w:rPr>
              <w:t xml:space="preserve">determinado de personas, comunidad o territorio. </w:t>
            </w:r>
          </w:p>
          <w:p w:rsidR="005369DA" w:rsidRPr="005369DA" w:rsidRDefault="005369DA" w:rsidP="00070B13">
            <w:pPr>
              <w:spacing w:after="150" w:line="300" w:lineRule="atLeast"/>
              <w:rPr>
                <w:rFonts w:ascii="Droid Sans" w:eastAsia="Times New Roman" w:hAnsi="Droid Sans" w:cs="Times New Roman"/>
                <w:i/>
                <w:color w:val="222222"/>
                <w:sz w:val="21"/>
                <w:szCs w:val="21"/>
                <w:lang w:eastAsia="es-ES"/>
              </w:rPr>
            </w:pPr>
            <w:r w:rsidRPr="005369DA">
              <w:rPr>
                <w:rFonts w:ascii="Droid Sans" w:eastAsia="Times New Roman" w:hAnsi="Droid Sans" w:cs="Times New Roman"/>
                <w:i/>
                <w:color w:val="222222"/>
                <w:sz w:val="21"/>
                <w:szCs w:val="21"/>
                <w:lang w:eastAsia="es-ES"/>
              </w:rPr>
              <w:t>Existen al menos 800 productores activos de cacao.</w:t>
            </w:r>
          </w:p>
          <w:p w:rsidR="005369DA" w:rsidRDefault="005369DA" w:rsidP="00070B13">
            <w:pPr>
              <w:spacing w:after="150" w:line="300" w:lineRule="atLeast"/>
              <w:rPr>
                <w:rFonts w:ascii="Droid Sans" w:eastAsia="Times New Roman" w:hAnsi="Droid Sans" w:cs="Times New Roman"/>
                <w:color w:val="222222"/>
                <w:sz w:val="21"/>
                <w:szCs w:val="21"/>
                <w:lang w:eastAsia="es-ES"/>
              </w:rPr>
            </w:pPr>
            <w:r w:rsidRPr="005369DA">
              <w:rPr>
                <w:rFonts w:ascii="Droid Sans" w:eastAsia="Times New Roman" w:hAnsi="Droid Sans" w:cs="Times New Roman"/>
                <w:i/>
                <w:color w:val="222222"/>
                <w:sz w:val="21"/>
                <w:szCs w:val="21"/>
                <w:lang w:eastAsia="es-ES"/>
              </w:rPr>
              <w:t>El rendimiento del caco está siendo afectado por la multiplicación y el descontrol de enfermedades.</w:t>
            </w:r>
          </w:p>
        </w:tc>
      </w:tr>
      <w:tr w:rsidR="00FA3244" w:rsidTr="00FA3244">
        <w:tc>
          <w:tcPr>
            <w:tcW w:w="3794" w:type="dxa"/>
          </w:tcPr>
          <w:p w:rsidR="00FA3244" w:rsidRDefault="00FA3244" w:rsidP="00FA3244">
            <w:pPr>
              <w:tabs>
                <w:tab w:val="left" w:pos="-6379"/>
              </w:tabs>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El contexto s</w:t>
            </w:r>
            <w:r w:rsidR="008F3696">
              <w:rPr>
                <w:rFonts w:ascii="Droid Sans" w:eastAsia="Times New Roman" w:hAnsi="Droid Sans" w:cs="Times New Roman"/>
                <w:color w:val="222222"/>
                <w:sz w:val="21"/>
                <w:szCs w:val="21"/>
                <w:lang w:eastAsia="es-ES"/>
              </w:rPr>
              <w:t>ólo</w:t>
            </w:r>
            <w:r>
              <w:rPr>
                <w:rFonts w:ascii="Droid Sans" w:eastAsia="Times New Roman" w:hAnsi="Droid Sans" w:cs="Times New Roman"/>
                <w:color w:val="222222"/>
                <w:sz w:val="21"/>
                <w:szCs w:val="21"/>
                <w:lang w:eastAsia="es-ES"/>
              </w:rPr>
              <w:t xml:space="preserve"> cambia de manera repentina en grandes qu</w:t>
            </w:r>
            <w:bookmarkStart w:id="0" w:name="_GoBack"/>
            <w:bookmarkEnd w:id="0"/>
            <w:r>
              <w:rPr>
                <w:rFonts w:ascii="Droid Sans" w:eastAsia="Times New Roman" w:hAnsi="Droid Sans" w:cs="Times New Roman"/>
                <w:color w:val="222222"/>
                <w:sz w:val="21"/>
                <w:szCs w:val="21"/>
                <w:lang w:eastAsia="es-ES"/>
              </w:rPr>
              <w:t xml:space="preserve">iebres: </w:t>
            </w:r>
          </w:p>
          <w:p w:rsidR="00FA3244" w:rsidRDefault="00FA3244" w:rsidP="00FA3244">
            <w:pPr>
              <w:tabs>
                <w:tab w:val="left" w:pos="-6379"/>
              </w:tabs>
              <w:spacing w:after="150" w:line="300" w:lineRule="atLeast"/>
              <w:rPr>
                <w:rFonts w:ascii="Droid Sans" w:eastAsia="Times New Roman" w:hAnsi="Droid Sans" w:cs="Times New Roman"/>
                <w:i/>
                <w:color w:val="222222"/>
                <w:sz w:val="21"/>
                <w:szCs w:val="21"/>
                <w:lang w:eastAsia="es-ES"/>
              </w:rPr>
            </w:pPr>
            <w:r>
              <w:rPr>
                <w:rFonts w:ascii="Droid Sans" w:eastAsia="Times New Roman" w:hAnsi="Droid Sans" w:cs="Times New Roman"/>
                <w:i/>
                <w:color w:val="222222"/>
                <w:sz w:val="21"/>
                <w:szCs w:val="21"/>
                <w:lang w:eastAsia="es-ES"/>
              </w:rPr>
              <w:t>Los precios de la quinua han sido ascendentes</w:t>
            </w:r>
            <w:r>
              <w:rPr>
                <w:rFonts w:ascii="Droid Sans" w:eastAsia="Times New Roman" w:hAnsi="Droid Sans" w:cs="Times New Roman"/>
                <w:i/>
                <w:color w:val="222222"/>
                <w:sz w:val="21"/>
                <w:szCs w:val="21"/>
                <w:lang w:eastAsia="es-ES"/>
              </w:rPr>
              <w:t>:</w:t>
            </w:r>
            <w:r>
              <w:rPr>
                <w:rFonts w:ascii="Droid Sans" w:eastAsia="Times New Roman" w:hAnsi="Droid Sans" w:cs="Times New Roman"/>
                <w:i/>
                <w:color w:val="222222"/>
                <w:sz w:val="21"/>
                <w:szCs w:val="21"/>
                <w:lang w:eastAsia="es-ES"/>
              </w:rPr>
              <w:t xml:space="preserve"> en 2003</w:t>
            </w:r>
            <w:r>
              <w:rPr>
                <w:rFonts w:ascii="Droid Sans" w:eastAsia="Times New Roman" w:hAnsi="Droid Sans" w:cs="Times New Roman"/>
                <w:i/>
                <w:color w:val="222222"/>
                <w:sz w:val="21"/>
                <w:szCs w:val="21"/>
                <w:lang w:eastAsia="es-ES"/>
              </w:rPr>
              <w:t xml:space="preserve"> </w:t>
            </w:r>
            <w:r>
              <w:rPr>
                <w:rFonts w:ascii="Droid Sans" w:eastAsia="Times New Roman" w:hAnsi="Droid Sans" w:cs="Times New Roman"/>
                <w:i/>
                <w:color w:val="222222"/>
                <w:sz w:val="21"/>
                <w:szCs w:val="21"/>
                <w:lang w:eastAsia="es-ES"/>
              </w:rPr>
              <w:t xml:space="preserve">el quintal </w:t>
            </w:r>
            <w:r>
              <w:rPr>
                <w:rFonts w:ascii="Droid Sans" w:eastAsia="Times New Roman" w:hAnsi="Droid Sans" w:cs="Times New Roman"/>
                <w:i/>
                <w:color w:val="222222"/>
                <w:sz w:val="21"/>
                <w:szCs w:val="21"/>
                <w:lang w:eastAsia="es-ES"/>
              </w:rPr>
              <w:t xml:space="preserve"> fu</w:t>
            </w:r>
            <w:r>
              <w:rPr>
                <w:rFonts w:ascii="Droid Sans" w:eastAsia="Times New Roman" w:hAnsi="Droid Sans" w:cs="Times New Roman"/>
                <w:i/>
                <w:color w:val="222222"/>
                <w:sz w:val="21"/>
                <w:szCs w:val="21"/>
                <w:lang w:eastAsia="es-ES"/>
              </w:rPr>
              <w:t xml:space="preserve">e </w:t>
            </w:r>
            <w:r>
              <w:rPr>
                <w:rFonts w:ascii="Droid Sans" w:eastAsia="Times New Roman" w:hAnsi="Droid Sans" w:cs="Times New Roman"/>
                <w:i/>
                <w:color w:val="222222"/>
                <w:sz w:val="21"/>
                <w:szCs w:val="21"/>
                <w:lang w:eastAsia="es-ES"/>
              </w:rPr>
              <w:t xml:space="preserve">de </w:t>
            </w:r>
            <w:r>
              <w:rPr>
                <w:rFonts w:ascii="Droid Sans" w:eastAsia="Times New Roman" w:hAnsi="Droid Sans" w:cs="Times New Roman"/>
                <w:i/>
                <w:color w:val="222222"/>
                <w:sz w:val="21"/>
                <w:szCs w:val="21"/>
                <w:lang w:eastAsia="es-ES"/>
              </w:rPr>
              <w:t>400 Bs</w:t>
            </w:r>
            <w:r>
              <w:rPr>
                <w:rFonts w:ascii="Droid Sans" w:eastAsia="Times New Roman" w:hAnsi="Droid Sans" w:cs="Times New Roman"/>
                <w:i/>
                <w:color w:val="222222"/>
                <w:sz w:val="21"/>
                <w:szCs w:val="21"/>
                <w:lang w:eastAsia="es-ES"/>
              </w:rPr>
              <w:t xml:space="preserve">. y </w:t>
            </w:r>
            <w:r>
              <w:rPr>
                <w:rFonts w:ascii="Droid Sans" w:eastAsia="Times New Roman" w:hAnsi="Droid Sans" w:cs="Times New Roman"/>
                <w:i/>
                <w:color w:val="222222"/>
                <w:sz w:val="21"/>
                <w:szCs w:val="21"/>
                <w:lang w:eastAsia="es-ES"/>
              </w:rPr>
              <w:t>en 2014</w:t>
            </w:r>
            <w:r>
              <w:rPr>
                <w:rFonts w:ascii="Droid Sans" w:eastAsia="Times New Roman" w:hAnsi="Droid Sans" w:cs="Times New Roman"/>
                <w:i/>
                <w:color w:val="222222"/>
                <w:sz w:val="21"/>
                <w:szCs w:val="21"/>
                <w:lang w:eastAsia="es-ES"/>
              </w:rPr>
              <w:t xml:space="preserve">  fue  de</w:t>
            </w:r>
            <w:r>
              <w:rPr>
                <w:rFonts w:ascii="Droid Sans" w:eastAsia="Times New Roman" w:hAnsi="Droid Sans" w:cs="Times New Roman"/>
                <w:i/>
                <w:color w:val="222222"/>
                <w:sz w:val="21"/>
                <w:szCs w:val="21"/>
                <w:lang w:eastAsia="es-ES"/>
              </w:rPr>
              <w:t xml:space="preserve"> </w:t>
            </w:r>
            <w:r>
              <w:rPr>
                <w:rFonts w:ascii="Droid Sans" w:eastAsia="Times New Roman" w:hAnsi="Droid Sans" w:cs="Times New Roman"/>
                <w:i/>
                <w:color w:val="222222"/>
                <w:sz w:val="21"/>
                <w:szCs w:val="21"/>
                <w:lang w:eastAsia="es-ES"/>
              </w:rPr>
              <w:t xml:space="preserve"> </w:t>
            </w:r>
            <w:r>
              <w:rPr>
                <w:rFonts w:ascii="Droid Sans" w:eastAsia="Times New Roman" w:hAnsi="Droid Sans" w:cs="Times New Roman"/>
                <w:i/>
                <w:color w:val="222222"/>
                <w:sz w:val="21"/>
                <w:szCs w:val="21"/>
                <w:lang w:eastAsia="es-ES"/>
              </w:rPr>
              <w:t>2.300 Bs.</w:t>
            </w:r>
          </w:p>
          <w:p w:rsidR="00FA3244" w:rsidRDefault="00A55FBC" w:rsidP="00A55FBC">
            <w:pPr>
              <w:tabs>
                <w:tab w:val="left" w:pos="-6379"/>
              </w:tabs>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i/>
                <w:color w:val="222222"/>
                <w:sz w:val="21"/>
                <w:szCs w:val="21"/>
                <w:lang w:eastAsia="es-ES"/>
              </w:rPr>
              <w:t>En 2015 c</w:t>
            </w:r>
            <w:r w:rsidR="00FA3244">
              <w:rPr>
                <w:rFonts w:ascii="Droid Sans" w:eastAsia="Times New Roman" w:hAnsi="Droid Sans" w:cs="Times New Roman"/>
                <w:i/>
                <w:color w:val="222222"/>
                <w:sz w:val="21"/>
                <w:szCs w:val="21"/>
                <w:lang w:eastAsia="es-ES"/>
              </w:rPr>
              <w:t xml:space="preserve">aen los precios a 600 Bs. el quintal </w:t>
            </w:r>
            <w:r>
              <w:rPr>
                <w:rFonts w:ascii="Droid Sans" w:eastAsia="Times New Roman" w:hAnsi="Droid Sans" w:cs="Times New Roman"/>
                <w:i/>
                <w:color w:val="222222"/>
                <w:sz w:val="21"/>
                <w:szCs w:val="21"/>
                <w:lang w:eastAsia="es-ES"/>
              </w:rPr>
              <w:t>(</w:t>
            </w:r>
            <w:r w:rsidR="00FA3244">
              <w:rPr>
                <w:rFonts w:ascii="Droid Sans" w:eastAsia="Times New Roman" w:hAnsi="Droid Sans" w:cs="Times New Roman"/>
                <w:i/>
                <w:color w:val="222222"/>
                <w:sz w:val="21"/>
                <w:szCs w:val="21"/>
                <w:lang w:eastAsia="es-ES"/>
              </w:rPr>
              <w:t>situación de hace 10 años</w:t>
            </w:r>
            <w:r>
              <w:rPr>
                <w:rFonts w:ascii="Droid Sans" w:eastAsia="Times New Roman" w:hAnsi="Droid Sans" w:cs="Times New Roman"/>
                <w:i/>
                <w:color w:val="222222"/>
                <w:sz w:val="21"/>
                <w:szCs w:val="21"/>
                <w:lang w:eastAsia="es-ES"/>
              </w:rPr>
              <w:t>)</w:t>
            </w:r>
            <w:r w:rsidR="00FA3244">
              <w:rPr>
                <w:rFonts w:ascii="Droid Sans" w:eastAsia="Times New Roman" w:hAnsi="Droid Sans" w:cs="Times New Roman"/>
                <w:i/>
                <w:color w:val="222222"/>
                <w:sz w:val="21"/>
                <w:szCs w:val="21"/>
                <w:lang w:eastAsia="es-ES"/>
              </w:rPr>
              <w:t xml:space="preserve">.  </w:t>
            </w:r>
          </w:p>
        </w:tc>
        <w:tc>
          <w:tcPr>
            <w:tcW w:w="6129" w:type="dxa"/>
          </w:tcPr>
          <w:p w:rsidR="00FA3244" w:rsidRDefault="0075686F" w:rsidP="0075686F">
            <w:pPr>
              <w:spacing w:after="150" w:line="300" w:lineRule="atLeast"/>
              <w:rPr>
                <w:rFonts w:ascii="Droid Sans" w:eastAsia="Times New Roman" w:hAnsi="Droid Sans" w:cs="Times New Roman"/>
                <w:color w:val="222222"/>
                <w:sz w:val="21"/>
                <w:szCs w:val="21"/>
                <w:lang w:eastAsia="es-ES"/>
              </w:rPr>
            </w:pPr>
            <w:r>
              <w:rPr>
                <w:rFonts w:ascii="Droid Sans" w:eastAsia="Times New Roman" w:hAnsi="Droid Sans" w:cs="Times New Roman"/>
                <w:color w:val="222222"/>
                <w:sz w:val="21"/>
                <w:szCs w:val="21"/>
                <w:lang w:eastAsia="es-ES"/>
              </w:rPr>
              <w:t>Es una fotografía de la situación en un momento y lugar determinado.</w:t>
            </w:r>
          </w:p>
        </w:tc>
      </w:tr>
    </w:tbl>
    <w:p w:rsidR="004C4153" w:rsidRDefault="004C4153"/>
    <w:sectPr w:rsidR="004C4153" w:rsidSect="00FA3244">
      <w:headerReference w:type="default" r:id="rId7"/>
      <w:pgSz w:w="11906" w:h="16838"/>
      <w:pgMar w:top="993"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D6" w:rsidRDefault="00C904D6" w:rsidP="00FA3244">
      <w:pPr>
        <w:spacing w:after="0" w:line="240" w:lineRule="auto"/>
      </w:pPr>
      <w:r>
        <w:separator/>
      </w:r>
    </w:p>
  </w:endnote>
  <w:endnote w:type="continuationSeparator" w:id="0">
    <w:p w:rsidR="00C904D6" w:rsidRDefault="00C904D6" w:rsidP="00FA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D6" w:rsidRDefault="00C904D6" w:rsidP="00FA3244">
      <w:pPr>
        <w:spacing w:after="0" w:line="240" w:lineRule="auto"/>
      </w:pPr>
      <w:r>
        <w:separator/>
      </w:r>
    </w:p>
  </w:footnote>
  <w:footnote w:type="continuationSeparator" w:id="0">
    <w:p w:rsidR="00C904D6" w:rsidRDefault="00C904D6" w:rsidP="00FA3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244" w:rsidRDefault="00FA3244">
    <w:pPr>
      <w:pStyle w:val="Encabezado"/>
    </w:pPr>
    <w:r w:rsidRPr="00FA3244">
      <w:rPr>
        <w:b/>
        <w:sz w:val="24"/>
      </w:rPr>
      <w:t>FORO 2: CONTEXTOS</w:t>
    </w:r>
    <w:r w:rsidRPr="00FA3244">
      <w:rPr>
        <w:b/>
        <w:sz w:val="24"/>
      </w:rPr>
      <w:ptab w:relativeTo="margin" w:alignment="center" w:leader="none"/>
    </w:r>
    <w:r w:rsidRPr="00FA3244">
      <w:rPr>
        <w:b/>
        <w:sz w:val="24"/>
      </w:rPr>
      <w:t xml:space="preserve">Gabriela Terrazas </w:t>
    </w:r>
    <w:proofErr w:type="spellStart"/>
    <w:r w:rsidRPr="00FA3244">
      <w:rPr>
        <w:b/>
        <w:sz w:val="24"/>
      </w:rPr>
      <w:t>Chavez</w:t>
    </w:r>
    <w:proofErr w:type="spellEnd"/>
    <w:r w:rsidRPr="00FA3244">
      <w:rPr>
        <w:b/>
        <w:sz w:val="24"/>
      </w:rPr>
      <w:ptab w:relativeTo="margin" w:alignment="right" w:leader="none"/>
    </w:r>
    <w:r w:rsidRPr="00FA3244">
      <w:rPr>
        <w:rFonts w:ascii="Arial Narrow" w:hAnsi="Arial Narrow"/>
      </w:rPr>
      <w:t>15 de mayo de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6F2"/>
    <w:rsid w:val="00064C3D"/>
    <w:rsid w:val="00070B13"/>
    <w:rsid w:val="004C4153"/>
    <w:rsid w:val="004C4E93"/>
    <w:rsid w:val="005369DA"/>
    <w:rsid w:val="0075686F"/>
    <w:rsid w:val="008F3696"/>
    <w:rsid w:val="00A55FBC"/>
    <w:rsid w:val="00C276F2"/>
    <w:rsid w:val="00C52678"/>
    <w:rsid w:val="00C530C3"/>
    <w:rsid w:val="00C904D6"/>
    <w:rsid w:val="00F339A3"/>
    <w:rsid w:val="00FA32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276F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276F2"/>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C276F2"/>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4C4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A32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3244"/>
  </w:style>
  <w:style w:type="paragraph" w:styleId="Piedepgina">
    <w:name w:val="footer"/>
    <w:basedOn w:val="Normal"/>
    <w:link w:val="PiedepginaCar"/>
    <w:uiPriority w:val="99"/>
    <w:unhideWhenUsed/>
    <w:rsid w:val="00FA32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3244"/>
  </w:style>
  <w:style w:type="paragraph" w:styleId="Textodeglobo">
    <w:name w:val="Balloon Text"/>
    <w:basedOn w:val="Normal"/>
    <w:link w:val="TextodegloboCar"/>
    <w:uiPriority w:val="99"/>
    <w:semiHidden/>
    <w:unhideWhenUsed/>
    <w:rsid w:val="00FA32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2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276F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276F2"/>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C276F2"/>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4C4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A32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3244"/>
  </w:style>
  <w:style w:type="paragraph" w:styleId="Piedepgina">
    <w:name w:val="footer"/>
    <w:basedOn w:val="Normal"/>
    <w:link w:val="PiedepginaCar"/>
    <w:uiPriority w:val="99"/>
    <w:unhideWhenUsed/>
    <w:rsid w:val="00FA32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3244"/>
  </w:style>
  <w:style w:type="paragraph" w:styleId="Textodeglobo">
    <w:name w:val="Balloon Text"/>
    <w:basedOn w:val="Normal"/>
    <w:link w:val="TextodegloboCar"/>
    <w:uiPriority w:val="99"/>
    <w:semiHidden/>
    <w:unhideWhenUsed/>
    <w:rsid w:val="00FA32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2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01830">
      <w:bodyDiv w:val="1"/>
      <w:marLeft w:val="0"/>
      <w:marRight w:val="0"/>
      <w:marTop w:val="0"/>
      <w:marBottom w:val="0"/>
      <w:divBdr>
        <w:top w:val="none" w:sz="0" w:space="0" w:color="auto"/>
        <w:left w:val="none" w:sz="0" w:space="0" w:color="auto"/>
        <w:bottom w:val="none" w:sz="0" w:space="0" w:color="auto"/>
        <w:right w:val="none" w:sz="0" w:space="0" w:color="auto"/>
      </w:divBdr>
      <w:divsChild>
        <w:div w:id="1007710807">
          <w:marLeft w:val="0"/>
          <w:marRight w:val="0"/>
          <w:marTop w:val="150"/>
          <w:marBottom w:val="0"/>
          <w:divBdr>
            <w:top w:val="none" w:sz="0" w:space="0" w:color="auto"/>
            <w:left w:val="none" w:sz="0" w:space="0" w:color="auto"/>
            <w:bottom w:val="none" w:sz="0" w:space="0" w:color="auto"/>
            <w:right w:val="none" w:sz="0" w:space="0" w:color="auto"/>
          </w:divBdr>
          <w:divsChild>
            <w:div w:id="20560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448</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Gaby</cp:lastModifiedBy>
  <cp:revision>5</cp:revision>
  <dcterms:created xsi:type="dcterms:W3CDTF">2016-05-15T23:07:00Z</dcterms:created>
  <dcterms:modified xsi:type="dcterms:W3CDTF">2016-05-16T00:29:00Z</dcterms:modified>
</cp:coreProperties>
</file>