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6" w:rsidRPr="00645186" w:rsidRDefault="001B48E6" w:rsidP="001B48E6">
      <w:pPr>
        <w:spacing w:after="0" w:line="20" w:lineRule="atLeast"/>
        <w:jc w:val="both"/>
        <w:outlineLvl w:val="1"/>
        <w:rPr>
          <w:rFonts w:ascii="Times New Roman" w:eastAsia="Times New Roman" w:hAnsi="Times New Roman" w:cs="Times New Roman"/>
          <w:b/>
          <w:bCs/>
          <w:sz w:val="36"/>
          <w:szCs w:val="36"/>
          <w:lang w:eastAsia="es-BO"/>
        </w:rPr>
      </w:pPr>
      <w:r w:rsidRPr="00645186">
        <w:rPr>
          <w:rFonts w:ascii="Times New Roman" w:eastAsia="Times New Roman" w:hAnsi="Times New Roman" w:cs="Times New Roman"/>
          <w:b/>
          <w:bCs/>
          <w:sz w:val="36"/>
          <w:szCs w:val="36"/>
          <w:lang w:eastAsia="es-BO"/>
        </w:rPr>
        <w:t xml:space="preserve">Foro 1. </w:t>
      </w:r>
      <w:proofErr w:type="spellStart"/>
      <w:r w:rsidRPr="00645186">
        <w:rPr>
          <w:rFonts w:ascii="Times New Roman" w:eastAsia="Times New Roman" w:hAnsi="Times New Roman" w:cs="Times New Roman"/>
          <w:b/>
          <w:bCs/>
          <w:sz w:val="36"/>
          <w:szCs w:val="36"/>
          <w:lang w:eastAsia="es-BO"/>
        </w:rPr>
        <w:t>Cap</w:t>
      </w:r>
      <w:proofErr w:type="spellEnd"/>
      <w:r w:rsidRPr="00645186">
        <w:rPr>
          <w:rFonts w:ascii="Times New Roman" w:eastAsia="Times New Roman" w:hAnsi="Times New Roman" w:cs="Times New Roman"/>
          <w:b/>
          <w:bCs/>
          <w:sz w:val="36"/>
          <w:szCs w:val="36"/>
          <w:lang w:eastAsia="es-BO"/>
        </w:rPr>
        <w:t xml:space="preserve"> 2. Fracasos cognitivos</w:t>
      </w:r>
    </w:p>
    <w:p w:rsidR="001B48E6" w:rsidRPr="00645186" w:rsidRDefault="001B48E6" w:rsidP="001B48E6">
      <w:pPr>
        <w:spacing w:after="0" w:line="20" w:lineRule="atLeast"/>
        <w:jc w:val="both"/>
        <w:rPr>
          <w:rFonts w:ascii="Times New Roman" w:eastAsia="Times New Roman" w:hAnsi="Times New Roman" w:cs="Times New Roman"/>
          <w:sz w:val="24"/>
          <w:szCs w:val="24"/>
          <w:lang w:eastAsia="es-BO"/>
        </w:rPr>
      </w:pPr>
      <w:r w:rsidRPr="00645186">
        <w:rPr>
          <w:rFonts w:ascii="Times New Roman" w:eastAsia="Times New Roman" w:hAnsi="Times New Roman" w:cs="Times New Roman"/>
          <w:sz w:val="24"/>
          <w:szCs w:val="24"/>
          <w:lang w:eastAsia="es-BO"/>
        </w:rPr>
        <w:t xml:space="preserve">Partiendo de la lectura del </w:t>
      </w:r>
      <w:hyperlink r:id="rId6" w:history="1">
        <w:r w:rsidRPr="00645186">
          <w:rPr>
            <w:rFonts w:ascii="Times New Roman" w:eastAsia="Times New Roman" w:hAnsi="Times New Roman" w:cs="Times New Roman"/>
            <w:color w:val="0000FF"/>
            <w:sz w:val="24"/>
            <w:szCs w:val="24"/>
            <w:u w:val="single"/>
            <w:lang w:eastAsia="es-BO"/>
          </w:rPr>
          <w:t>Capítulo 2, Fracasos cognitivos</w:t>
        </w:r>
      </w:hyperlink>
      <w:r w:rsidRPr="00645186">
        <w:rPr>
          <w:rFonts w:ascii="Times New Roman" w:eastAsia="Times New Roman" w:hAnsi="Times New Roman" w:cs="Times New Roman"/>
          <w:sz w:val="24"/>
          <w:szCs w:val="24"/>
          <w:lang w:eastAsia="es-BO"/>
        </w:rPr>
        <w:t>:</w:t>
      </w:r>
    </w:p>
    <w:p w:rsidR="001B48E6" w:rsidRDefault="001B48E6" w:rsidP="001B48E6">
      <w:pPr>
        <w:spacing w:after="0" w:line="20" w:lineRule="atLeast"/>
        <w:jc w:val="both"/>
        <w:rPr>
          <w:rFonts w:ascii="Times New Roman" w:eastAsia="Times New Roman" w:hAnsi="Times New Roman" w:cs="Times New Roman"/>
          <w:sz w:val="24"/>
          <w:szCs w:val="24"/>
          <w:lang w:eastAsia="es-BO"/>
        </w:rPr>
      </w:pPr>
    </w:p>
    <w:p w:rsidR="001B48E6" w:rsidRPr="00645186" w:rsidRDefault="001B48E6" w:rsidP="001B48E6">
      <w:pPr>
        <w:spacing w:after="0" w:line="20" w:lineRule="atLeast"/>
        <w:jc w:val="both"/>
        <w:rPr>
          <w:rFonts w:ascii="Times New Roman" w:eastAsia="Times New Roman" w:hAnsi="Times New Roman" w:cs="Times New Roman"/>
          <w:b/>
          <w:i/>
          <w:color w:val="0070C0"/>
          <w:sz w:val="24"/>
          <w:szCs w:val="24"/>
          <w:lang w:eastAsia="es-BO"/>
        </w:rPr>
      </w:pPr>
      <w:r w:rsidRPr="00645186">
        <w:rPr>
          <w:rFonts w:ascii="Times New Roman" w:eastAsia="Times New Roman" w:hAnsi="Times New Roman" w:cs="Times New Roman"/>
          <w:b/>
          <w:i/>
          <w:color w:val="0070C0"/>
          <w:sz w:val="24"/>
          <w:szCs w:val="24"/>
          <w:lang w:eastAsia="es-BO"/>
        </w:rPr>
        <w:t>¿Qué conceptos (prejuicio, dogmatismo, superstición, fanatismo) te hicieron resonancia?</w:t>
      </w:r>
    </w:p>
    <w:p w:rsidR="005A4E28" w:rsidRDefault="005A4E28" w:rsidP="001B48E6">
      <w:pPr>
        <w:spacing w:after="0" w:line="20" w:lineRule="atLeast"/>
        <w:jc w:val="both"/>
        <w:rPr>
          <w:rFonts w:ascii="Times New Roman" w:hAnsi="Times New Roman" w:cs="Times New Roman"/>
          <w:noProof/>
          <w:sz w:val="24"/>
          <w:lang w:eastAsia="es-BO"/>
        </w:rPr>
      </w:pPr>
    </w:p>
    <w:p w:rsidR="005A4E28" w:rsidRDefault="005A4E28" w:rsidP="001B48E6">
      <w:pPr>
        <w:spacing w:after="0" w:line="20" w:lineRule="atLeast"/>
        <w:jc w:val="both"/>
        <w:rPr>
          <w:rFonts w:ascii="Times New Roman" w:hAnsi="Times New Roman" w:cs="Times New Roman"/>
          <w:noProof/>
          <w:sz w:val="24"/>
          <w:lang w:eastAsia="es-BO"/>
        </w:rPr>
      </w:pPr>
      <w:r>
        <w:rPr>
          <w:rFonts w:ascii="Times New Roman" w:hAnsi="Times New Roman" w:cs="Times New Roman"/>
          <w:noProof/>
          <w:sz w:val="24"/>
          <w:lang w:eastAsia="es-BO"/>
        </w:rPr>
        <w:t xml:space="preserve">La lectura en si sobre los fracasos cognitivos, es una lectura un tanto especial que nos dá muchas cosas a analizar y pensar, por tanto en lo personal me lleva a reflexionar, en cómo muchas veces encaramos la </w:t>
      </w:r>
      <w:r>
        <w:rPr>
          <w:rFonts w:ascii="Times New Roman" w:hAnsi="Times New Roman" w:cs="Times New Roman"/>
          <w:b/>
          <w:i/>
          <w:noProof/>
          <w:sz w:val="24"/>
          <w:lang w:eastAsia="es-BO"/>
        </w:rPr>
        <w:t>elaboración de proyectos sociales</w:t>
      </w:r>
      <w:r>
        <w:rPr>
          <w:rFonts w:ascii="Times New Roman" w:hAnsi="Times New Roman" w:cs="Times New Roman"/>
          <w:noProof/>
          <w:sz w:val="24"/>
          <w:lang w:eastAsia="es-BO"/>
        </w:rPr>
        <w:t xml:space="preserve">, dado que en varios casos nos ponemos en una de estas cuatro posiciones, ya que en algunas instituciones existen personas que están trabajando ya por muchos años y tienen y se mantienen en una posición, dada la característica de la institución y la “experiencia” adquirida como equipo de trabajo. Sin embargo tambien existe la coordinación con personal “nuevo” que se integra a una institución, pero que viene de otras experincias y con otras visiones probablemente. </w:t>
      </w:r>
    </w:p>
    <w:p w:rsidR="005A4E28" w:rsidRDefault="005A4E28" w:rsidP="001B48E6">
      <w:pPr>
        <w:spacing w:after="0" w:line="20" w:lineRule="atLeast"/>
        <w:jc w:val="both"/>
        <w:rPr>
          <w:rFonts w:ascii="Times New Roman" w:hAnsi="Times New Roman" w:cs="Times New Roman"/>
          <w:noProof/>
          <w:sz w:val="24"/>
          <w:lang w:eastAsia="es-BO"/>
        </w:rPr>
      </w:pPr>
    </w:p>
    <w:p w:rsidR="005A4E28" w:rsidRPr="005A4E28" w:rsidRDefault="005A4E28" w:rsidP="001B48E6">
      <w:pPr>
        <w:spacing w:after="0" w:line="20" w:lineRule="atLeast"/>
        <w:jc w:val="both"/>
        <w:rPr>
          <w:rFonts w:ascii="Times New Roman" w:hAnsi="Times New Roman" w:cs="Times New Roman"/>
          <w:noProof/>
          <w:sz w:val="24"/>
          <w:lang w:eastAsia="es-BO"/>
        </w:rPr>
      </w:pPr>
      <w:r>
        <w:rPr>
          <w:rFonts w:ascii="Times New Roman" w:hAnsi="Times New Roman" w:cs="Times New Roman"/>
          <w:noProof/>
          <w:sz w:val="24"/>
          <w:lang w:eastAsia="es-BO"/>
        </w:rPr>
        <w:t xml:space="preserve">Por tanto se  genera espacios de diálogo, a partir de cada una de las percepciones del equipo al momento de elaborar los proyectos, y muchas veces existe encierros de mentalidad y posicionamiento desde los técnos de la institución. Con la lectura de este texto </w:t>
      </w:r>
      <w:r>
        <w:rPr>
          <w:rFonts w:ascii="Times New Roman" w:hAnsi="Times New Roman" w:cs="Times New Roman"/>
          <w:i/>
          <w:noProof/>
          <w:sz w:val="24"/>
          <w:lang w:eastAsia="es-BO"/>
        </w:rPr>
        <w:t>Los Fracasos cognitivos,</w:t>
      </w:r>
      <w:r>
        <w:rPr>
          <w:rFonts w:ascii="Times New Roman" w:hAnsi="Times New Roman" w:cs="Times New Roman"/>
          <w:noProof/>
          <w:sz w:val="24"/>
          <w:lang w:eastAsia="es-BO"/>
        </w:rPr>
        <w:t xml:space="preserve"> me puse en estos momentos un tanto críticos, pero que muchas veces logra aterrizar en proyectos enfocados solo desde la visión del equipo de trabajo, pero que obtiene mayor valor cuando es consultado y “</w:t>
      </w:r>
      <w:r>
        <w:rPr>
          <w:rFonts w:ascii="Times New Roman" w:hAnsi="Times New Roman" w:cs="Times New Roman"/>
          <w:i/>
          <w:noProof/>
          <w:sz w:val="24"/>
          <w:lang w:eastAsia="es-BO"/>
        </w:rPr>
        <w:t>elaborado</w:t>
      </w:r>
      <w:r>
        <w:rPr>
          <w:rFonts w:ascii="Times New Roman" w:hAnsi="Times New Roman" w:cs="Times New Roman"/>
          <w:noProof/>
          <w:sz w:val="24"/>
          <w:lang w:eastAsia="es-BO"/>
        </w:rPr>
        <w:t>” de manera participativa con la población. para no recaer en proyectos “rutinarios” y/o sin una visión de efecto del mismo.</w:t>
      </w:r>
    </w:p>
    <w:p w:rsidR="005A4E28" w:rsidRDefault="005A4E28" w:rsidP="001B48E6">
      <w:pPr>
        <w:spacing w:after="0" w:line="20" w:lineRule="atLeast"/>
        <w:jc w:val="both"/>
        <w:rPr>
          <w:rFonts w:ascii="Times New Roman" w:hAnsi="Times New Roman" w:cs="Times New Roman"/>
          <w:noProof/>
          <w:sz w:val="24"/>
          <w:lang w:eastAsia="es-BO"/>
        </w:rPr>
      </w:pPr>
    </w:p>
    <w:p w:rsidR="001B48E6" w:rsidRDefault="005F5D79" w:rsidP="001B48E6">
      <w:pPr>
        <w:spacing w:after="0" w:line="20" w:lineRule="atLeast"/>
        <w:jc w:val="both"/>
        <w:rPr>
          <w:rFonts w:ascii="Times New Roman" w:hAnsi="Times New Roman" w:cs="Times New Roman"/>
          <w:noProof/>
          <w:sz w:val="24"/>
          <w:lang w:eastAsia="es-BO"/>
        </w:rPr>
      </w:pPr>
      <w:r>
        <w:rPr>
          <w:rFonts w:ascii="Times New Roman" w:hAnsi="Times New Roman" w:cs="Times New Roman"/>
          <w:noProof/>
          <w:sz w:val="24"/>
          <w:lang w:eastAsia="es-BO"/>
        </w:rPr>
        <w:t>Por tanto los conceptos</w:t>
      </w:r>
      <w:r w:rsidR="005A4E28" w:rsidRPr="005A4E28">
        <w:rPr>
          <w:rFonts w:ascii="Times New Roman" w:hAnsi="Times New Roman" w:cs="Times New Roman"/>
          <w:noProof/>
          <w:sz w:val="24"/>
          <w:lang w:eastAsia="es-BO"/>
        </w:rPr>
        <w:t xml:space="preserve"> cita</w:t>
      </w:r>
      <w:r>
        <w:rPr>
          <w:rFonts w:ascii="Times New Roman" w:hAnsi="Times New Roman" w:cs="Times New Roman"/>
          <w:noProof/>
          <w:sz w:val="24"/>
          <w:lang w:eastAsia="es-BO"/>
        </w:rPr>
        <w:t>dos como</w:t>
      </w:r>
      <w:r w:rsidR="005A4E28" w:rsidRPr="005A4E28">
        <w:rPr>
          <w:rFonts w:ascii="Times New Roman" w:hAnsi="Times New Roman" w:cs="Times New Roman"/>
          <w:noProof/>
          <w:sz w:val="24"/>
          <w:lang w:eastAsia="es-BO"/>
        </w:rPr>
        <w:t xml:space="preserve"> el prejuicio, la superstició</w:t>
      </w:r>
      <w:r>
        <w:rPr>
          <w:rFonts w:ascii="Times New Roman" w:hAnsi="Times New Roman" w:cs="Times New Roman"/>
          <w:noProof/>
          <w:sz w:val="24"/>
          <w:lang w:eastAsia="es-BO"/>
        </w:rPr>
        <w:t>n, el dogmatismo y el fanatismo; nos enfoca sobre la credulidad y la</w:t>
      </w:r>
      <w:r w:rsidR="005A4E28" w:rsidRPr="005A4E28">
        <w:rPr>
          <w:rFonts w:ascii="Times New Roman" w:hAnsi="Times New Roman" w:cs="Times New Roman"/>
          <w:noProof/>
          <w:sz w:val="24"/>
          <w:lang w:eastAsia="es-BO"/>
        </w:rPr>
        <w:t xml:space="preserve"> evolución humana ligada a la palabra, llegando a afirmar: “</w:t>
      </w:r>
      <w:r w:rsidR="005A4E28" w:rsidRPr="005F5D79">
        <w:rPr>
          <w:rFonts w:ascii="Times New Roman" w:hAnsi="Times New Roman" w:cs="Times New Roman"/>
          <w:i/>
          <w:noProof/>
          <w:sz w:val="24"/>
          <w:lang w:eastAsia="es-BO"/>
        </w:rPr>
        <w:t>Con la palabra nació la comunicación, pero también la mentira y nuestra maquinaria de formar creencias resulta engañada con facilidad. Los medios de comunicación favorecen ese engaño porque pueden crear un simulacro de realidad</w:t>
      </w:r>
      <w:r w:rsidR="005A4E28" w:rsidRPr="005A4E28">
        <w:rPr>
          <w:rFonts w:ascii="Times New Roman" w:hAnsi="Times New Roman" w:cs="Times New Roman"/>
          <w:noProof/>
          <w:sz w:val="24"/>
          <w:lang w:eastAsia="es-BO"/>
        </w:rPr>
        <w:t>.” Con ella se han transmitido conocimientos… En definitiva, un regalo que, también es cierto, no siempre se utiliza para hacer el bien y ayudar a los demás</w:t>
      </w:r>
      <w:r>
        <w:rPr>
          <w:rFonts w:ascii="Times New Roman" w:hAnsi="Times New Roman" w:cs="Times New Roman"/>
          <w:noProof/>
          <w:sz w:val="24"/>
          <w:lang w:eastAsia="es-BO"/>
        </w:rPr>
        <w:t>.</w:t>
      </w:r>
    </w:p>
    <w:p w:rsidR="005F5D79" w:rsidRDefault="005F5D79" w:rsidP="001B48E6">
      <w:pPr>
        <w:spacing w:after="0" w:line="20" w:lineRule="atLeast"/>
        <w:jc w:val="both"/>
        <w:rPr>
          <w:rFonts w:ascii="Times New Roman" w:hAnsi="Times New Roman" w:cs="Times New Roman"/>
          <w:noProof/>
          <w:sz w:val="24"/>
          <w:lang w:eastAsia="es-BO"/>
        </w:rPr>
      </w:pPr>
    </w:p>
    <w:p w:rsidR="005F5D79" w:rsidRDefault="005F5D79" w:rsidP="001B48E6">
      <w:pPr>
        <w:spacing w:after="0" w:line="20" w:lineRule="atLeast"/>
        <w:jc w:val="both"/>
        <w:rPr>
          <w:rFonts w:ascii="Times New Roman" w:hAnsi="Times New Roman" w:cs="Times New Roman"/>
          <w:noProof/>
          <w:sz w:val="24"/>
          <w:lang w:eastAsia="es-BO"/>
        </w:rPr>
      </w:pPr>
      <w:r>
        <w:rPr>
          <w:rFonts w:ascii="Times New Roman" w:hAnsi="Times New Roman" w:cs="Times New Roman"/>
          <w:noProof/>
          <w:sz w:val="24"/>
          <w:lang w:eastAsia="es-BO"/>
        </w:rPr>
        <w:t xml:space="preserve">Y tambien relaciono esta afirmación de la realida con un concepto hallado pero muy cierto: </w:t>
      </w:r>
      <w:r w:rsidR="005E4B6E">
        <w:rPr>
          <w:rFonts w:ascii="Times New Roman" w:hAnsi="Times New Roman" w:cs="Times New Roman"/>
          <w:noProof/>
          <w:sz w:val="24"/>
          <w:lang w:eastAsia="es-BO"/>
        </w:rPr>
        <w:t>“La realidad es una verdad de mil caras”</w:t>
      </w:r>
    </w:p>
    <w:p w:rsidR="005F5D79" w:rsidRPr="005A4E28" w:rsidRDefault="005F5D79" w:rsidP="001B48E6">
      <w:pPr>
        <w:spacing w:after="0" w:line="20" w:lineRule="atLeast"/>
        <w:jc w:val="both"/>
        <w:rPr>
          <w:rFonts w:ascii="Times New Roman" w:hAnsi="Times New Roman" w:cs="Times New Roman"/>
          <w:noProof/>
          <w:sz w:val="24"/>
          <w:lang w:eastAsia="es-BO"/>
        </w:rPr>
      </w:pPr>
    </w:p>
    <w:p w:rsidR="001B48E6" w:rsidRPr="00645186" w:rsidRDefault="001B48E6" w:rsidP="001B48E6">
      <w:pPr>
        <w:spacing w:after="0" w:line="20" w:lineRule="atLeast"/>
        <w:jc w:val="both"/>
        <w:rPr>
          <w:rFonts w:ascii="Times New Roman" w:eastAsia="Times New Roman" w:hAnsi="Times New Roman" w:cs="Times New Roman"/>
          <w:b/>
          <w:i/>
          <w:color w:val="0070C0"/>
          <w:sz w:val="24"/>
          <w:szCs w:val="24"/>
          <w:lang w:eastAsia="es-BO"/>
        </w:rPr>
      </w:pPr>
      <w:r w:rsidRPr="00645186">
        <w:rPr>
          <w:rFonts w:ascii="Times New Roman" w:eastAsia="Times New Roman" w:hAnsi="Times New Roman" w:cs="Times New Roman"/>
          <w:b/>
          <w:i/>
          <w:color w:val="0070C0"/>
          <w:sz w:val="24"/>
          <w:szCs w:val="24"/>
          <w:lang w:eastAsia="es-BO"/>
        </w:rPr>
        <w:t>¿Puedes contar una experiencia de cómo estos conceptos se reflejan en la realidad (casos sobre proyectos)?</w:t>
      </w:r>
    </w:p>
    <w:p w:rsidR="00972222" w:rsidRDefault="00972222" w:rsidP="001B48E6">
      <w:pPr>
        <w:spacing w:after="0" w:line="20" w:lineRule="atLeast"/>
        <w:jc w:val="both"/>
        <w:rPr>
          <w:rFonts w:ascii="Times New Roman" w:hAnsi="Times New Roman" w:cs="Times New Roman"/>
          <w:sz w:val="24"/>
        </w:rPr>
      </w:pPr>
    </w:p>
    <w:p w:rsidR="00972222" w:rsidRDefault="00972222" w:rsidP="001B48E6">
      <w:pPr>
        <w:spacing w:after="0" w:line="20" w:lineRule="atLeast"/>
        <w:jc w:val="both"/>
        <w:rPr>
          <w:rFonts w:ascii="Times New Roman" w:hAnsi="Times New Roman" w:cs="Times New Roman"/>
          <w:sz w:val="24"/>
        </w:rPr>
      </w:pPr>
      <w:r>
        <w:rPr>
          <w:rFonts w:ascii="Times New Roman" w:hAnsi="Times New Roman" w:cs="Times New Roman"/>
          <w:sz w:val="24"/>
        </w:rPr>
        <w:t>En una Institución X, existía un personal que se había mantenido por un buen tiempo estático, quienes estaban acostumbrados a ejecutar sus proyectos con una dinámica casi inamovible, pero aquellos años existió cambio de Director Ejecutivo, asumiendo una nueva persona quien no era parte del anterior personal “fijo”, era una persona externa.</w:t>
      </w:r>
    </w:p>
    <w:p w:rsidR="00972222" w:rsidRDefault="00972222" w:rsidP="001B48E6">
      <w:pPr>
        <w:spacing w:after="0" w:line="20" w:lineRule="atLeast"/>
        <w:jc w:val="both"/>
        <w:rPr>
          <w:rFonts w:ascii="Times New Roman" w:hAnsi="Times New Roman" w:cs="Times New Roman"/>
          <w:sz w:val="24"/>
        </w:rPr>
      </w:pPr>
      <w:bookmarkStart w:id="0" w:name="_GoBack"/>
      <w:bookmarkEnd w:id="0"/>
    </w:p>
    <w:p w:rsidR="00972222" w:rsidRDefault="00972222" w:rsidP="001B48E6">
      <w:pPr>
        <w:spacing w:after="0" w:line="20" w:lineRule="atLeast"/>
        <w:jc w:val="both"/>
        <w:rPr>
          <w:rFonts w:ascii="Times New Roman" w:hAnsi="Times New Roman" w:cs="Times New Roman"/>
          <w:sz w:val="24"/>
        </w:rPr>
      </w:pPr>
      <w:r>
        <w:rPr>
          <w:rFonts w:ascii="Times New Roman" w:hAnsi="Times New Roman" w:cs="Times New Roman"/>
          <w:sz w:val="24"/>
        </w:rPr>
        <w:t xml:space="preserve">Para interiorizarse en los proyectos, en las diferentes fases del mismo, empezó a empaparse de información sobre la etapa de elaboración de los mismos, los objetivos, indicadores, </w:t>
      </w:r>
      <w:proofErr w:type="spellStart"/>
      <w:r>
        <w:rPr>
          <w:rFonts w:ascii="Times New Roman" w:hAnsi="Times New Roman" w:cs="Times New Roman"/>
          <w:sz w:val="24"/>
        </w:rPr>
        <w:t>etc</w:t>
      </w:r>
      <w:proofErr w:type="spellEnd"/>
      <w:r>
        <w:rPr>
          <w:rFonts w:ascii="Times New Roman" w:hAnsi="Times New Roman" w:cs="Times New Roman"/>
          <w:sz w:val="24"/>
        </w:rPr>
        <w:t xml:space="preserve">, planteados, pero observó que los mismos eran reiterativos, con muchas actividades por realizar, pero que no se hacía un efectivo control y/o seguimiento de los efectos y/o cambios </w:t>
      </w:r>
      <w:r>
        <w:rPr>
          <w:rFonts w:ascii="Times New Roman" w:hAnsi="Times New Roman" w:cs="Times New Roman"/>
          <w:sz w:val="24"/>
        </w:rPr>
        <w:lastRenderedPageBreak/>
        <w:t>que se estaba logrando en la población. Por tanto pidió al equipo operativo de la institución, reestructurar la planificación de actividades, para enfocarse más en el logro de cambios positivos en la población y no así en el “</w:t>
      </w:r>
      <w:r>
        <w:rPr>
          <w:rFonts w:ascii="Times New Roman" w:hAnsi="Times New Roman" w:cs="Times New Roman"/>
          <w:b/>
          <w:i/>
          <w:sz w:val="24"/>
        </w:rPr>
        <w:t>activismo</w:t>
      </w:r>
      <w:r>
        <w:rPr>
          <w:rFonts w:ascii="Times New Roman" w:hAnsi="Times New Roman" w:cs="Times New Roman"/>
          <w:sz w:val="24"/>
        </w:rPr>
        <w:t>” ya que las financieras con las que estaban trabajando ponían mayor énfasis en el logro de cambios.</w:t>
      </w:r>
    </w:p>
    <w:p w:rsidR="00972222" w:rsidRDefault="00972222" w:rsidP="001B48E6">
      <w:pPr>
        <w:spacing w:after="0" w:line="20" w:lineRule="atLeast"/>
        <w:jc w:val="both"/>
        <w:rPr>
          <w:rFonts w:ascii="Times New Roman" w:hAnsi="Times New Roman" w:cs="Times New Roman"/>
          <w:sz w:val="24"/>
        </w:rPr>
      </w:pPr>
    </w:p>
    <w:p w:rsidR="006F471C" w:rsidRDefault="00972222" w:rsidP="001B48E6">
      <w:pPr>
        <w:spacing w:after="0" w:line="20" w:lineRule="atLeast"/>
        <w:jc w:val="both"/>
        <w:rPr>
          <w:rFonts w:ascii="Times New Roman" w:hAnsi="Times New Roman" w:cs="Times New Roman"/>
          <w:sz w:val="24"/>
        </w:rPr>
      </w:pPr>
      <w:r>
        <w:rPr>
          <w:rFonts w:ascii="Times New Roman" w:hAnsi="Times New Roman" w:cs="Times New Roman"/>
          <w:sz w:val="24"/>
        </w:rPr>
        <w:t xml:space="preserve">Esta solicitud, prácticamente desató un descontento general en el personal operativo </w:t>
      </w:r>
      <w:r w:rsidR="00FB19C0">
        <w:rPr>
          <w:rFonts w:ascii="Times New Roman" w:hAnsi="Times New Roman" w:cs="Times New Roman"/>
          <w:sz w:val="24"/>
        </w:rPr>
        <w:t xml:space="preserve">de la institución, ya que sentían que se existía una intromisión y observación a su trabajo y generó un mal estar que llevó a la renuncia de varios técnicos de la institución, pues se resistieron por completo a “cambiar” la forma de ejecutar los proyectos, con el análisis de la lectura puedo ahora ver que éstos compañeros estaban en una actitud de </w:t>
      </w:r>
      <w:r w:rsidRPr="00FB19C0">
        <w:rPr>
          <w:rFonts w:ascii="Times New Roman" w:hAnsi="Times New Roman" w:cs="Times New Roman"/>
          <w:b/>
          <w:i/>
          <w:sz w:val="24"/>
        </w:rPr>
        <w:t>fanatismo</w:t>
      </w:r>
      <w:r w:rsidRPr="00972222">
        <w:rPr>
          <w:rFonts w:ascii="Times New Roman" w:hAnsi="Times New Roman" w:cs="Times New Roman"/>
          <w:sz w:val="24"/>
        </w:rPr>
        <w:t xml:space="preserve"> </w:t>
      </w:r>
      <w:r w:rsidR="00D7693B">
        <w:rPr>
          <w:rFonts w:ascii="Times New Roman" w:hAnsi="Times New Roman" w:cs="Times New Roman"/>
          <w:sz w:val="24"/>
        </w:rPr>
        <w:t xml:space="preserve">que </w:t>
      </w:r>
      <w:r w:rsidRPr="00972222">
        <w:rPr>
          <w:rFonts w:ascii="Times New Roman" w:hAnsi="Times New Roman" w:cs="Times New Roman"/>
          <w:sz w:val="24"/>
        </w:rPr>
        <w:t xml:space="preserve">incluye todos los fracasos cognitivos, pero añade una defensa de la verdad absoluta y una llamada a la acción.  </w:t>
      </w:r>
      <w:r w:rsidR="00D7693B">
        <w:rPr>
          <w:rFonts w:ascii="Times New Roman" w:hAnsi="Times New Roman" w:cs="Times New Roman"/>
          <w:sz w:val="24"/>
        </w:rPr>
        <w:t xml:space="preserve">Defendiendo </w:t>
      </w:r>
      <w:r w:rsidRPr="00972222">
        <w:rPr>
          <w:rFonts w:ascii="Times New Roman" w:hAnsi="Times New Roman" w:cs="Times New Roman"/>
          <w:sz w:val="24"/>
        </w:rPr>
        <w:t>un</w:t>
      </w:r>
      <w:r w:rsidR="00D7693B">
        <w:rPr>
          <w:rFonts w:ascii="Times New Roman" w:hAnsi="Times New Roman" w:cs="Times New Roman"/>
          <w:sz w:val="24"/>
        </w:rPr>
        <w:t xml:space="preserve">a verdad </w:t>
      </w:r>
      <w:r w:rsidRPr="00972222">
        <w:rPr>
          <w:rFonts w:ascii="Times New Roman" w:hAnsi="Times New Roman" w:cs="Times New Roman"/>
          <w:sz w:val="24"/>
        </w:rPr>
        <w:t xml:space="preserve">que no </w:t>
      </w:r>
      <w:r w:rsidR="00D7693B">
        <w:rPr>
          <w:rFonts w:ascii="Times New Roman" w:hAnsi="Times New Roman" w:cs="Times New Roman"/>
          <w:sz w:val="24"/>
        </w:rPr>
        <w:t>i</w:t>
      </w:r>
      <w:r w:rsidR="00D7693B" w:rsidRPr="00972222">
        <w:rPr>
          <w:rFonts w:ascii="Times New Roman" w:hAnsi="Times New Roman" w:cs="Times New Roman"/>
          <w:sz w:val="24"/>
        </w:rPr>
        <w:t>ba</w:t>
      </w:r>
      <w:r w:rsidRPr="00972222">
        <w:rPr>
          <w:rFonts w:ascii="Times New Roman" w:hAnsi="Times New Roman" w:cs="Times New Roman"/>
          <w:sz w:val="24"/>
        </w:rPr>
        <w:t xml:space="preserve"> acompañado de una fundamentación, considerando una opinión no demostrada se considera absolutamente verdadera, cayendo en un dinamismo tiránico del concepto de verdad que debe practicarse e imponerse absolutamente.</w:t>
      </w:r>
    </w:p>
    <w:p w:rsidR="00D7693B" w:rsidRDefault="00D7693B" w:rsidP="001B48E6">
      <w:pPr>
        <w:spacing w:after="0" w:line="20" w:lineRule="atLeast"/>
        <w:jc w:val="both"/>
        <w:rPr>
          <w:rFonts w:ascii="Times New Roman" w:hAnsi="Times New Roman" w:cs="Times New Roman"/>
          <w:sz w:val="24"/>
        </w:rPr>
      </w:pPr>
    </w:p>
    <w:p w:rsidR="00D7693B" w:rsidRPr="00972222" w:rsidRDefault="00D7693B" w:rsidP="001B48E6">
      <w:pPr>
        <w:spacing w:after="0" w:line="20" w:lineRule="atLeast"/>
        <w:jc w:val="both"/>
        <w:rPr>
          <w:rFonts w:ascii="Times New Roman" w:hAnsi="Times New Roman" w:cs="Times New Roman"/>
          <w:sz w:val="24"/>
        </w:rPr>
      </w:pPr>
      <w:r>
        <w:rPr>
          <w:rFonts w:ascii="Times New Roman" w:hAnsi="Times New Roman" w:cs="Times New Roman"/>
          <w:sz w:val="24"/>
        </w:rPr>
        <w:t>Las reacciones provocaron que la institución, haga un análisis de lo que realmente se pretende alcanzar con los proyectos en ejecución, y además incluir una fase de evaluación y seguimiento al personal, para evitar este tipo de proceso de ruptura al interior de esa institución, para tener una visión de no hacer actividades por hacer o solo por cumplir, sino que tenga una base firme y sustentada en los cambios que se quiere lograr. Además se incluyó la elaboración de proyectos con la participación de todo el personal y la población meta.</w:t>
      </w:r>
    </w:p>
    <w:p w:rsidR="00972222" w:rsidRPr="00972222" w:rsidRDefault="00972222">
      <w:pPr>
        <w:spacing w:after="0" w:line="20" w:lineRule="atLeast"/>
        <w:jc w:val="both"/>
        <w:rPr>
          <w:rFonts w:ascii="Times New Roman" w:hAnsi="Times New Roman" w:cs="Times New Roman"/>
          <w:sz w:val="24"/>
        </w:rPr>
      </w:pPr>
    </w:p>
    <w:sectPr w:rsidR="00972222" w:rsidRPr="00972222" w:rsidSect="00AB3369">
      <w:headerReference w:type="default" r:id="rId7"/>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69" w:rsidRDefault="00831669" w:rsidP="00AB3369">
      <w:pPr>
        <w:spacing w:after="0" w:line="240" w:lineRule="auto"/>
      </w:pPr>
      <w:r>
        <w:separator/>
      </w:r>
    </w:p>
  </w:endnote>
  <w:endnote w:type="continuationSeparator" w:id="0">
    <w:p w:rsidR="00831669" w:rsidRDefault="00831669" w:rsidP="00AB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9" w:rsidRPr="00AB3369" w:rsidRDefault="00AB3369" w:rsidP="00AB3369">
    <w:pPr>
      <w:pStyle w:val="Piedepgina"/>
      <w:jc w:val="right"/>
      <w:rPr>
        <w:b/>
        <w:i/>
      </w:rPr>
    </w:pPr>
    <w:proofErr w:type="spellStart"/>
    <w:r>
      <w:rPr>
        <w:b/>
        <w:i/>
      </w:rPr>
      <w:t>Noemi</w:t>
    </w:r>
    <w:proofErr w:type="spellEnd"/>
    <w:r>
      <w:rPr>
        <w:b/>
        <w:i/>
      </w:rPr>
      <w:t xml:space="preserve"> Mamani Gonzales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69" w:rsidRDefault="00831669" w:rsidP="00AB3369">
      <w:pPr>
        <w:spacing w:after="0" w:line="240" w:lineRule="auto"/>
      </w:pPr>
      <w:r>
        <w:separator/>
      </w:r>
    </w:p>
  </w:footnote>
  <w:footnote w:type="continuationSeparator" w:id="0">
    <w:p w:rsidR="00831669" w:rsidRDefault="00831669" w:rsidP="00AB3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9" w:rsidRDefault="00AB3369">
    <w:pPr>
      <w:pStyle w:val="Encabezado"/>
    </w:pPr>
    <w:r w:rsidRPr="00AB3369">
      <mc:AlternateContent>
        <mc:Choice Requires="wps">
          <w:drawing>
            <wp:anchor distT="0" distB="0" distL="114300" distR="114300" simplePos="0" relativeHeight="251659264" behindDoc="0" locked="0" layoutInCell="1" allowOverlap="1" wp14:anchorId="43B690CC" wp14:editId="4DDDC730">
              <wp:simplePos x="0" y="0"/>
              <wp:positionH relativeFrom="column">
                <wp:posOffset>0</wp:posOffset>
              </wp:positionH>
              <wp:positionV relativeFrom="paragraph">
                <wp:posOffset>-635</wp:posOffset>
              </wp:positionV>
              <wp:extent cx="1631950" cy="6350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63195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369" w:rsidRPr="00FD748A" w:rsidRDefault="00AB3369" w:rsidP="00AB3369">
                          <w:pPr>
                            <w:spacing w:after="0" w:line="240" w:lineRule="auto"/>
                            <w:jc w:val="right"/>
                            <w:rPr>
                              <w:rFonts w:ascii="Tw Cen MT" w:hAnsi="Tw Cen MT" w:cs="Times New Roman"/>
                              <w:color w:val="0070C0"/>
                              <w:sz w:val="20"/>
                            </w:rPr>
                          </w:pPr>
                          <w:r w:rsidRPr="00FD748A">
                            <w:rPr>
                              <w:rFonts w:ascii="Tw Cen MT" w:hAnsi="Tw Cen MT" w:cs="Times New Roman"/>
                              <w:color w:val="002060"/>
                              <w:sz w:val="20"/>
                            </w:rPr>
                            <w:t>Curso Virtual. Planificación, Seguimiento y Evaluación de proyectos para la economía campesina indígena</w:t>
                          </w:r>
                        </w:p>
                        <w:p w:rsidR="00AB3369" w:rsidRDefault="00AB3369" w:rsidP="00AB33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B690CC" id="_x0000_t202" coordsize="21600,21600" o:spt="202" path="m,l,21600r21600,l21600,xe">
              <v:stroke joinstyle="miter"/>
              <v:path gradientshapeok="t" o:connecttype="rect"/>
            </v:shapetype>
            <v:shape id="Cuadro de texto 6" o:spid="_x0000_s1026" type="#_x0000_t202" style="position:absolute;margin-left:0;margin-top:-.05pt;width:128.5pt;height:5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" filled="f" stroked="f" strokeweight=".5pt">
              <v:textbox>
                <w:txbxContent>
                  <w:p w:rsidR="00AB3369" w:rsidRPr="00FD748A" w:rsidRDefault="00AB3369" w:rsidP="00AB3369">
                    <w:pPr>
                      <w:spacing w:after="0" w:line="240" w:lineRule="auto"/>
                      <w:jc w:val="right"/>
                      <w:rPr>
                        <w:rFonts w:ascii="Tw Cen MT" w:hAnsi="Tw Cen MT" w:cs="Times New Roman"/>
                        <w:color w:val="0070C0"/>
                        <w:sz w:val="20"/>
                      </w:rPr>
                    </w:pPr>
                    <w:r w:rsidRPr="00FD748A">
                      <w:rPr>
                        <w:rFonts w:ascii="Tw Cen MT" w:hAnsi="Tw Cen MT" w:cs="Times New Roman"/>
                        <w:color w:val="002060"/>
                        <w:sz w:val="20"/>
                      </w:rPr>
                      <w:t>Curso Virtual. Planificación, Seguimiento y Evaluación de proyectos para la economía campesina indígena</w:t>
                    </w:r>
                  </w:p>
                  <w:p w:rsidR="00AB3369" w:rsidRDefault="00AB3369" w:rsidP="00AB3369"/>
                </w:txbxContent>
              </v:textbox>
            </v:shape>
          </w:pict>
        </mc:Fallback>
      </mc:AlternateContent>
    </w:r>
    <w:r w:rsidRPr="00AB3369">
      <w:drawing>
        <wp:anchor distT="0" distB="0" distL="114300" distR="114300" simplePos="0" relativeHeight="251660288" behindDoc="0" locked="0" layoutInCell="1" allowOverlap="1" wp14:anchorId="433E9144" wp14:editId="5257BDC3">
          <wp:simplePos x="0" y="0"/>
          <wp:positionH relativeFrom="column">
            <wp:posOffset>1804670</wp:posOffset>
          </wp:positionH>
          <wp:positionV relativeFrom="paragraph">
            <wp:posOffset>196850</wp:posOffset>
          </wp:positionV>
          <wp:extent cx="1204595" cy="320675"/>
          <wp:effectExtent l="0" t="0" r="0" b="3175"/>
          <wp:wrapNone/>
          <wp:docPr id="10" name="Imagen 10" descr="http://www.interaprendizaje.ipdrs.org/images/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aprendizaje.ipdrs.org/images/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369">
      <w:drawing>
        <wp:anchor distT="0" distB="0" distL="114300" distR="114300" simplePos="0" relativeHeight="251661312" behindDoc="0" locked="0" layoutInCell="1" allowOverlap="1" wp14:anchorId="27BE9CF0" wp14:editId="56976A25">
          <wp:simplePos x="0" y="0"/>
          <wp:positionH relativeFrom="column">
            <wp:posOffset>3108960</wp:posOffset>
          </wp:positionH>
          <wp:positionV relativeFrom="paragraph">
            <wp:posOffset>85090</wp:posOffset>
          </wp:positionV>
          <wp:extent cx="1008900" cy="615068"/>
          <wp:effectExtent l="0" t="0" r="1270" b="0"/>
          <wp:wrapNone/>
          <wp:docPr id="11" name="Imagen 11" descr="http://www.interaprendizaje.ipdrs.org/images/ipd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aprendizaje.ipdrs.org/images/ipdr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8900" cy="6150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E6"/>
    <w:rsid w:val="001B48E6"/>
    <w:rsid w:val="005A4E28"/>
    <w:rsid w:val="005E4B6E"/>
    <w:rsid w:val="005F5D79"/>
    <w:rsid w:val="006F471C"/>
    <w:rsid w:val="00831669"/>
    <w:rsid w:val="00972222"/>
    <w:rsid w:val="00AB3369"/>
    <w:rsid w:val="00D7693B"/>
    <w:rsid w:val="00FB19C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2B80D-E2EC-4B52-AA4D-8A8E2589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48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8E6"/>
    <w:rPr>
      <w:rFonts w:ascii="Segoe UI" w:hAnsi="Segoe UI" w:cs="Segoe UI"/>
      <w:sz w:val="18"/>
      <w:szCs w:val="18"/>
    </w:rPr>
  </w:style>
  <w:style w:type="paragraph" w:styleId="Encabezado">
    <w:name w:val="header"/>
    <w:basedOn w:val="Normal"/>
    <w:link w:val="EncabezadoCar"/>
    <w:uiPriority w:val="99"/>
    <w:unhideWhenUsed/>
    <w:rsid w:val="00AB33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369"/>
  </w:style>
  <w:style w:type="paragraph" w:styleId="Piedepgina">
    <w:name w:val="footer"/>
    <w:basedOn w:val="Normal"/>
    <w:link w:val="PiedepginaCar"/>
    <w:uiPriority w:val="99"/>
    <w:unhideWhenUsed/>
    <w:rsid w:val="00AB33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rtual.ipdrs.org/mod/resource/view.php?id=6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dc:creator>
  <cp:keywords/>
  <dc:description/>
  <cp:lastModifiedBy>atc</cp:lastModifiedBy>
  <cp:revision>8</cp:revision>
  <cp:lastPrinted>2016-05-23T14:09:00Z</cp:lastPrinted>
  <dcterms:created xsi:type="dcterms:W3CDTF">2016-05-23T14:07:00Z</dcterms:created>
  <dcterms:modified xsi:type="dcterms:W3CDTF">2016-05-23T14:52:00Z</dcterms:modified>
</cp:coreProperties>
</file>