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FC" w:rsidRPr="00AB16BE" w:rsidRDefault="00AC5EFC" w:rsidP="00AC5EFC">
      <w:pPr>
        <w:pStyle w:val="NormalWeb"/>
        <w:jc w:val="center"/>
        <w:rPr>
          <w:rFonts w:ascii="Arial" w:hAnsi="Arial" w:cs="Arial"/>
          <w:b/>
          <w:sz w:val="22"/>
          <w:szCs w:val="22"/>
          <w:u w:val="single"/>
        </w:rPr>
      </w:pPr>
      <w:r w:rsidRPr="00AB16BE">
        <w:rPr>
          <w:rFonts w:ascii="Arial" w:hAnsi="Arial" w:cs="Arial"/>
          <w:b/>
          <w:sz w:val="22"/>
          <w:szCs w:val="22"/>
          <w:u w:val="single"/>
        </w:rPr>
        <w:t>LECTURA OVEJAS CARA NEGRA</w:t>
      </w:r>
    </w:p>
    <w:p w:rsidR="009F2E02" w:rsidRPr="00AB16BE" w:rsidRDefault="009F2E02" w:rsidP="002F27BD">
      <w:pPr>
        <w:pStyle w:val="NormalWeb"/>
        <w:jc w:val="both"/>
        <w:rPr>
          <w:rFonts w:ascii="Arial" w:hAnsi="Arial" w:cs="Arial"/>
          <w:b/>
          <w:sz w:val="22"/>
          <w:szCs w:val="22"/>
        </w:rPr>
      </w:pPr>
      <w:r w:rsidRPr="00AB16BE">
        <w:rPr>
          <w:rFonts w:ascii="Arial" w:hAnsi="Arial" w:cs="Arial"/>
          <w:b/>
          <w:sz w:val="22"/>
          <w:szCs w:val="22"/>
        </w:rPr>
        <w:t>¿Consideras el proyecto un éxito o un fracaso?</w:t>
      </w:r>
    </w:p>
    <w:p w:rsidR="00370C12" w:rsidRPr="00AB16BE" w:rsidRDefault="00370C12" w:rsidP="00957DF0">
      <w:pPr>
        <w:spacing w:after="0" w:line="240" w:lineRule="auto"/>
        <w:rPr>
          <w:rFonts w:ascii="Arial" w:eastAsiaTheme="minorEastAsia" w:hAnsi="Arial" w:cs="Arial"/>
          <w:sz w:val="20"/>
          <w:szCs w:val="20"/>
          <w:lang w:val="es-ES_tradnl" w:eastAsia="es-ES"/>
        </w:rPr>
      </w:pPr>
      <w:r w:rsidRPr="00AB16BE">
        <w:rPr>
          <w:rFonts w:ascii="Arial" w:eastAsiaTheme="minorEastAsia" w:hAnsi="Arial" w:cs="Arial"/>
          <w:sz w:val="20"/>
          <w:szCs w:val="20"/>
          <w:lang w:val="es-ES_tradnl" w:eastAsia="es-ES"/>
        </w:rPr>
        <w:t>La lectura nos muestra el análisis desde 2 miradas, c</w:t>
      </w:r>
      <w:r w:rsidR="00A81C0B" w:rsidRPr="00AB16BE">
        <w:rPr>
          <w:rFonts w:ascii="Arial" w:eastAsiaTheme="minorEastAsia" w:hAnsi="Arial" w:cs="Arial"/>
          <w:sz w:val="20"/>
          <w:szCs w:val="20"/>
          <w:lang w:val="es-ES_tradnl" w:eastAsia="es-ES"/>
        </w:rPr>
        <w:t>onsidero que debe hacerse un análisis de ambas situaciones para definir si es éxito o fracaso</w:t>
      </w:r>
      <w:r w:rsidRPr="00AB16BE">
        <w:rPr>
          <w:rFonts w:ascii="Arial" w:eastAsiaTheme="minorEastAsia" w:hAnsi="Arial" w:cs="Arial"/>
          <w:sz w:val="20"/>
          <w:szCs w:val="20"/>
          <w:lang w:val="es-ES_tradnl" w:eastAsia="es-ES"/>
        </w:rPr>
        <w:t xml:space="preserve">, se identifican aspectos positivos y negativos en el proceso de implementación del proyecto, por lo que puede ser exitoso si tomamos en cuenta los aspectos relevantes que hacen notar sobre todo los hombres en la mejora de la economía de las familias de la comunidad, </w:t>
      </w:r>
      <w:r w:rsidRPr="00AB16BE">
        <w:rPr>
          <w:rFonts w:ascii="Arial" w:eastAsiaTheme="minorEastAsia" w:hAnsi="Arial" w:cs="Arial"/>
          <w:sz w:val="20"/>
          <w:szCs w:val="20"/>
          <w:lang w:val="es-ES_tradnl" w:eastAsia="es-ES"/>
        </w:rPr>
        <w:t>los criterios de la ONG, de los profesionales</w:t>
      </w:r>
      <w:r w:rsidRPr="00AB16BE">
        <w:rPr>
          <w:rFonts w:ascii="Arial" w:eastAsiaTheme="minorEastAsia" w:hAnsi="Arial" w:cs="Arial"/>
          <w:sz w:val="20"/>
          <w:szCs w:val="20"/>
          <w:lang w:val="es-ES_tradnl" w:eastAsia="es-ES"/>
        </w:rPr>
        <w:t xml:space="preserve"> así como también el enfoque aplicado, dando positivo la introducción de las ovejas cara negra, sin embargo hay que tomaren cuenta otros factores en el tiempo, ya que muchos proyectos que introdujeron razas puras, no resultaron por la adaptabilidad al medio y se toma otro tipo de criterios para plantear mejoras en los hatos ganaderos como la introducción de razas ya mestizas, los problemas que identifican las mujeres en este escenario no tienen relevancia</w:t>
      </w:r>
      <w:r w:rsidR="006F565F" w:rsidRPr="00AB16BE">
        <w:rPr>
          <w:rFonts w:ascii="Arial" w:eastAsiaTheme="minorEastAsia" w:hAnsi="Arial" w:cs="Arial"/>
          <w:sz w:val="20"/>
          <w:szCs w:val="20"/>
          <w:lang w:val="es-ES_tradnl" w:eastAsia="es-ES"/>
        </w:rPr>
        <w:t xml:space="preserve"> y normalmente cuando se hace una evaluación del proyecto se hacen recomendaciones para tomar en cuenta a futuro.</w:t>
      </w:r>
      <w:r w:rsidRPr="00AB16BE">
        <w:rPr>
          <w:rFonts w:ascii="Arial" w:eastAsiaTheme="minorEastAsia" w:hAnsi="Arial" w:cs="Arial"/>
          <w:sz w:val="20"/>
          <w:szCs w:val="20"/>
          <w:lang w:val="es-ES_tradnl" w:eastAsia="es-ES"/>
        </w:rPr>
        <w:t xml:space="preserve"> </w:t>
      </w:r>
    </w:p>
    <w:p w:rsidR="006F565F" w:rsidRPr="00AB16BE" w:rsidRDefault="006F565F" w:rsidP="006F565F">
      <w:pPr>
        <w:pStyle w:val="NormalWeb"/>
        <w:jc w:val="both"/>
        <w:rPr>
          <w:rFonts w:ascii="Arial" w:hAnsi="Arial" w:cs="Arial"/>
          <w:b/>
          <w:sz w:val="22"/>
          <w:szCs w:val="22"/>
        </w:rPr>
      </w:pPr>
      <w:r w:rsidRPr="00AB16BE">
        <w:rPr>
          <w:rFonts w:ascii="Arial" w:hAnsi="Arial" w:cs="Arial"/>
          <w:b/>
          <w:sz w:val="22"/>
          <w:szCs w:val="22"/>
        </w:rPr>
        <w:t>¿Qué elementos utilizas para respaldar tu afirmación?</w:t>
      </w:r>
    </w:p>
    <w:p w:rsidR="009E58D6" w:rsidRPr="00AB16BE" w:rsidRDefault="009E58D6" w:rsidP="009E58D6">
      <w:pPr>
        <w:rPr>
          <w:rFonts w:ascii="Arial" w:hAnsi="Arial" w:cs="Arial"/>
          <w:sz w:val="20"/>
          <w:szCs w:val="20"/>
        </w:rPr>
      </w:pPr>
      <w:r w:rsidRPr="00AB16BE">
        <w:rPr>
          <w:rFonts w:ascii="Arial" w:hAnsi="Arial" w:cs="Arial"/>
          <w:sz w:val="20"/>
          <w:szCs w:val="20"/>
        </w:rPr>
        <w:t xml:space="preserve">Para afirmar la respuesta si es fracaso o éxito me permito hacer un balance de los aspectos </w:t>
      </w:r>
      <w:r w:rsidRPr="00AB16BE">
        <w:rPr>
          <w:rFonts w:ascii="Arial" w:hAnsi="Arial" w:cs="Arial"/>
          <w:sz w:val="20"/>
          <w:szCs w:val="20"/>
        </w:rPr>
        <w:t>de las dos perspectivas que nos muestra la lectura</w:t>
      </w:r>
      <w:r w:rsidRPr="00AB16BE">
        <w:rPr>
          <w:rFonts w:ascii="Arial" w:hAnsi="Arial" w:cs="Arial"/>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E58D6" w:rsidRPr="00AB16BE" w:rsidTr="006F565F">
        <w:tc>
          <w:tcPr>
            <w:tcW w:w="4414" w:type="dxa"/>
          </w:tcPr>
          <w:p w:rsidR="009E58D6" w:rsidRPr="00AB16BE" w:rsidRDefault="009E58D6" w:rsidP="00FC6234">
            <w:pPr>
              <w:rPr>
                <w:rFonts w:ascii="Arial" w:hAnsi="Arial" w:cs="Arial"/>
                <w:b/>
                <w:sz w:val="18"/>
                <w:szCs w:val="18"/>
              </w:rPr>
            </w:pPr>
            <w:r w:rsidRPr="00AB16BE">
              <w:rPr>
                <w:rFonts w:ascii="Arial" w:hAnsi="Arial" w:cs="Arial"/>
                <w:b/>
                <w:sz w:val="18"/>
                <w:szCs w:val="18"/>
              </w:rPr>
              <w:t>Escenario 1</w:t>
            </w:r>
            <w:r w:rsidR="006F565F" w:rsidRPr="00AB16BE">
              <w:rPr>
                <w:rFonts w:ascii="Arial" w:hAnsi="Arial" w:cs="Arial"/>
                <w:b/>
                <w:sz w:val="18"/>
                <w:szCs w:val="18"/>
              </w:rPr>
              <w:t xml:space="preserve"> del proyecto</w:t>
            </w:r>
          </w:p>
        </w:tc>
        <w:tc>
          <w:tcPr>
            <w:tcW w:w="4414" w:type="dxa"/>
          </w:tcPr>
          <w:p w:rsidR="009E58D6" w:rsidRPr="00AB16BE" w:rsidRDefault="009E58D6" w:rsidP="00FC6234">
            <w:pPr>
              <w:rPr>
                <w:rFonts w:ascii="Arial" w:hAnsi="Arial" w:cs="Arial"/>
                <w:b/>
                <w:sz w:val="18"/>
                <w:szCs w:val="18"/>
              </w:rPr>
            </w:pPr>
            <w:r w:rsidRPr="00AB16BE">
              <w:rPr>
                <w:rFonts w:ascii="Arial" w:hAnsi="Arial" w:cs="Arial"/>
                <w:b/>
                <w:sz w:val="18"/>
                <w:szCs w:val="18"/>
              </w:rPr>
              <w:t>Escenario 2</w:t>
            </w:r>
            <w:r w:rsidR="006F565F" w:rsidRPr="00AB16BE">
              <w:rPr>
                <w:rFonts w:ascii="Arial" w:hAnsi="Arial" w:cs="Arial"/>
                <w:b/>
                <w:sz w:val="18"/>
                <w:szCs w:val="18"/>
              </w:rPr>
              <w:t xml:space="preserve"> del proyecto</w:t>
            </w:r>
          </w:p>
        </w:tc>
      </w:tr>
      <w:tr w:rsidR="009E58D6" w:rsidRPr="00AB16BE" w:rsidTr="006F565F">
        <w:tc>
          <w:tcPr>
            <w:tcW w:w="4414" w:type="dxa"/>
          </w:tcPr>
          <w:p w:rsidR="006F565F" w:rsidRPr="00AB16BE" w:rsidRDefault="006F565F" w:rsidP="009E58D6">
            <w:pPr>
              <w:rPr>
                <w:rFonts w:ascii="Arial" w:hAnsi="Arial" w:cs="Arial"/>
                <w:b/>
                <w:sz w:val="18"/>
                <w:szCs w:val="18"/>
              </w:rPr>
            </w:pPr>
          </w:p>
          <w:p w:rsidR="009E58D6" w:rsidRPr="00AB16BE" w:rsidRDefault="009E58D6" w:rsidP="009E58D6">
            <w:pPr>
              <w:rPr>
                <w:rFonts w:ascii="Arial" w:hAnsi="Arial" w:cs="Arial"/>
                <w:b/>
                <w:sz w:val="18"/>
                <w:szCs w:val="18"/>
              </w:rPr>
            </w:pPr>
            <w:r w:rsidRPr="00AB16BE">
              <w:rPr>
                <w:rFonts w:ascii="Arial" w:hAnsi="Arial" w:cs="Arial"/>
                <w:b/>
                <w:sz w:val="18"/>
                <w:szCs w:val="18"/>
              </w:rPr>
              <w:t>Ex ante:</w:t>
            </w:r>
          </w:p>
          <w:p w:rsidR="009E58D6" w:rsidRPr="00AB16BE" w:rsidRDefault="009E58D6" w:rsidP="009E58D6">
            <w:pPr>
              <w:rPr>
                <w:rFonts w:ascii="Arial" w:hAnsi="Arial" w:cs="Arial"/>
                <w:sz w:val="18"/>
                <w:szCs w:val="18"/>
              </w:rPr>
            </w:pPr>
            <w:r w:rsidRPr="00AB16BE">
              <w:rPr>
                <w:rFonts w:ascii="Arial" w:hAnsi="Arial" w:cs="Arial"/>
                <w:sz w:val="18"/>
                <w:szCs w:val="18"/>
              </w:rPr>
              <w:t>Se tenía una propuesta de innovación de mejora de la producción ovina</w:t>
            </w:r>
          </w:p>
          <w:p w:rsidR="009E58D6" w:rsidRPr="00AB16BE" w:rsidRDefault="009E58D6" w:rsidP="009E58D6">
            <w:pPr>
              <w:rPr>
                <w:rFonts w:ascii="Arial" w:hAnsi="Arial" w:cs="Arial"/>
                <w:sz w:val="18"/>
                <w:szCs w:val="18"/>
              </w:rPr>
            </w:pPr>
            <w:r w:rsidRPr="00AB16BE">
              <w:rPr>
                <w:rFonts w:ascii="Arial" w:hAnsi="Arial" w:cs="Arial"/>
                <w:sz w:val="18"/>
                <w:szCs w:val="18"/>
              </w:rPr>
              <w:t xml:space="preserve">Introducción de razas genéticamente puras </w:t>
            </w:r>
          </w:p>
          <w:p w:rsidR="009E58D6" w:rsidRPr="00AB16BE" w:rsidRDefault="009E58D6" w:rsidP="009E58D6">
            <w:pPr>
              <w:rPr>
                <w:rFonts w:ascii="Arial" w:hAnsi="Arial" w:cs="Arial"/>
                <w:sz w:val="18"/>
                <w:szCs w:val="18"/>
              </w:rPr>
            </w:pPr>
            <w:r w:rsidRPr="00AB16BE">
              <w:rPr>
                <w:rFonts w:ascii="Arial" w:hAnsi="Arial" w:cs="Arial"/>
                <w:sz w:val="18"/>
                <w:szCs w:val="18"/>
              </w:rPr>
              <w:t>Para refrescar la consanguinidad.</w:t>
            </w:r>
          </w:p>
          <w:p w:rsidR="009E58D6" w:rsidRPr="00AB16BE" w:rsidRDefault="009E58D6" w:rsidP="009E58D6">
            <w:pPr>
              <w:rPr>
                <w:rFonts w:ascii="Arial" w:hAnsi="Arial" w:cs="Arial"/>
                <w:sz w:val="18"/>
                <w:szCs w:val="18"/>
              </w:rPr>
            </w:pPr>
            <w:r w:rsidRPr="00AB16BE">
              <w:rPr>
                <w:rFonts w:ascii="Arial" w:hAnsi="Arial" w:cs="Arial"/>
                <w:sz w:val="18"/>
                <w:szCs w:val="18"/>
              </w:rPr>
              <w:t>Control de enfermedades a base de plantas nativas y químicas</w:t>
            </w:r>
          </w:p>
          <w:p w:rsidR="009E58D6" w:rsidRPr="00AB16BE" w:rsidRDefault="009E58D6" w:rsidP="009E58D6">
            <w:pPr>
              <w:rPr>
                <w:rFonts w:ascii="Arial" w:hAnsi="Arial" w:cs="Arial"/>
                <w:sz w:val="18"/>
                <w:szCs w:val="18"/>
              </w:rPr>
            </w:pPr>
            <w:r w:rsidRPr="00AB16BE">
              <w:rPr>
                <w:rFonts w:ascii="Arial" w:hAnsi="Arial" w:cs="Arial"/>
                <w:sz w:val="18"/>
                <w:szCs w:val="18"/>
              </w:rPr>
              <w:t>Estabulación de animales como práctica nueva</w:t>
            </w:r>
          </w:p>
          <w:p w:rsidR="009E58D6" w:rsidRPr="00AB16BE" w:rsidRDefault="009E58D6" w:rsidP="009E58D6">
            <w:pPr>
              <w:rPr>
                <w:rFonts w:ascii="Arial" w:hAnsi="Arial" w:cs="Arial"/>
                <w:sz w:val="18"/>
                <w:szCs w:val="18"/>
              </w:rPr>
            </w:pPr>
            <w:r w:rsidRPr="00AB16BE">
              <w:rPr>
                <w:rFonts w:ascii="Arial" w:hAnsi="Arial" w:cs="Arial"/>
                <w:sz w:val="18"/>
                <w:szCs w:val="18"/>
              </w:rPr>
              <w:t>Técnicas de conservación de forrajes</w:t>
            </w:r>
          </w:p>
        </w:tc>
        <w:tc>
          <w:tcPr>
            <w:tcW w:w="4414" w:type="dxa"/>
          </w:tcPr>
          <w:p w:rsidR="006F565F" w:rsidRPr="00AB16BE" w:rsidRDefault="006F565F" w:rsidP="009E58D6">
            <w:pPr>
              <w:rPr>
                <w:rFonts w:ascii="Arial" w:hAnsi="Arial" w:cs="Arial"/>
                <w:b/>
                <w:sz w:val="18"/>
                <w:szCs w:val="18"/>
              </w:rPr>
            </w:pPr>
          </w:p>
          <w:p w:rsidR="009E58D6" w:rsidRPr="00AB16BE" w:rsidRDefault="009E58D6" w:rsidP="009E58D6">
            <w:pPr>
              <w:rPr>
                <w:rFonts w:ascii="Arial" w:hAnsi="Arial" w:cs="Arial"/>
                <w:b/>
                <w:sz w:val="18"/>
                <w:szCs w:val="18"/>
              </w:rPr>
            </w:pPr>
            <w:r w:rsidRPr="00AB16BE">
              <w:rPr>
                <w:rFonts w:ascii="Arial" w:hAnsi="Arial" w:cs="Arial"/>
                <w:b/>
                <w:sz w:val="18"/>
                <w:szCs w:val="18"/>
              </w:rPr>
              <w:t>Ex ante:</w:t>
            </w:r>
          </w:p>
          <w:p w:rsidR="009E58D6" w:rsidRPr="00AB16BE" w:rsidRDefault="009E58D6" w:rsidP="009E58D6">
            <w:pPr>
              <w:rPr>
                <w:rFonts w:ascii="Arial" w:hAnsi="Arial" w:cs="Arial"/>
                <w:sz w:val="18"/>
                <w:szCs w:val="18"/>
              </w:rPr>
            </w:pPr>
            <w:r w:rsidRPr="00AB16BE">
              <w:rPr>
                <w:rFonts w:ascii="Arial" w:hAnsi="Arial" w:cs="Arial"/>
                <w:sz w:val="18"/>
                <w:szCs w:val="18"/>
              </w:rPr>
              <w:t>Sistema tradicional de producción con ganado criollo</w:t>
            </w:r>
          </w:p>
          <w:p w:rsidR="009E58D6" w:rsidRPr="00AB16BE" w:rsidRDefault="009E58D6" w:rsidP="009E58D6">
            <w:pPr>
              <w:rPr>
                <w:rFonts w:ascii="Arial" w:hAnsi="Arial" w:cs="Arial"/>
                <w:sz w:val="18"/>
                <w:szCs w:val="18"/>
              </w:rPr>
            </w:pPr>
            <w:r w:rsidRPr="00AB16BE">
              <w:rPr>
                <w:rFonts w:ascii="Arial" w:hAnsi="Arial" w:cs="Arial"/>
                <w:sz w:val="18"/>
                <w:szCs w:val="18"/>
              </w:rPr>
              <w:t>Tratamiento de enfermedades a base de plantas nativas</w:t>
            </w:r>
          </w:p>
          <w:p w:rsidR="009E58D6" w:rsidRPr="00AB16BE" w:rsidRDefault="009E58D6" w:rsidP="009E58D6">
            <w:pPr>
              <w:rPr>
                <w:rFonts w:ascii="Arial" w:hAnsi="Arial" w:cs="Arial"/>
                <w:sz w:val="18"/>
                <w:szCs w:val="18"/>
              </w:rPr>
            </w:pPr>
            <w:r w:rsidRPr="00AB16BE">
              <w:rPr>
                <w:rFonts w:ascii="Arial" w:hAnsi="Arial" w:cs="Arial"/>
                <w:sz w:val="18"/>
                <w:szCs w:val="18"/>
              </w:rPr>
              <w:t>Sistema tradicional de explotación</w:t>
            </w:r>
          </w:p>
          <w:p w:rsidR="009E58D6" w:rsidRPr="00AB16BE" w:rsidRDefault="009E58D6" w:rsidP="009E58D6">
            <w:pPr>
              <w:rPr>
                <w:rFonts w:ascii="Arial" w:hAnsi="Arial" w:cs="Arial"/>
                <w:sz w:val="18"/>
                <w:szCs w:val="18"/>
              </w:rPr>
            </w:pPr>
            <w:r w:rsidRPr="00AB16BE">
              <w:rPr>
                <w:rFonts w:ascii="Arial" w:hAnsi="Arial" w:cs="Arial"/>
                <w:sz w:val="18"/>
                <w:szCs w:val="18"/>
              </w:rPr>
              <w:t>Escases de forraje en época de estiaje</w:t>
            </w:r>
          </w:p>
          <w:p w:rsidR="009E58D6" w:rsidRPr="00AB16BE" w:rsidRDefault="009E58D6" w:rsidP="009E58D6">
            <w:pPr>
              <w:rPr>
                <w:rFonts w:ascii="Arial" w:hAnsi="Arial" w:cs="Arial"/>
                <w:sz w:val="18"/>
                <w:szCs w:val="18"/>
              </w:rPr>
            </w:pPr>
          </w:p>
        </w:tc>
      </w:tr>
      <w:tr w:rsidR="009E58D6" w:rsidRPr="00AB16BE" w:rsidTr="006F565F">
        <w:tc>
          <w:tcPr>
            <w:tcW w:w="4414" w:type="dxa"/>
          </w:tcPr>
          <w:p w:rsidR="006F565F" w:rsidRPr="00AB16BE" w:rsidRDefault="006F565F" w:rsidP="009E58D6">
            <w:pPr>
              <w:rPr>
                <w:rFonts w:ascii="Arial" w:hAnsi="Arial" w:cs="Arial"/>
                <w:b/>
                <w:sz w:val="18"/>
                <w:szCs w:val="18"/>
              </w:rPr>
            </w:pPr>
          </w:p>
          <w:p w:rsidR="009E58D6" w:rsidRPr="00AB16BE" w:rsidRDefault="009E58D6" w:rsidP="009E58D6">
            <w:pPr>
              <w:rPr>
                <w:rFonts w:ascii="Arial" w:hAnsi="Arial" w:cs="Arial"/>
                <w:b/>
                <w:sz w:val="18"/>
                <w:szCs w:val="18"/>
              </w:rPr>
            </w:pPr>
            <w:r w:rsidRPr="00AB16BE">
              <w:rPr>
                <w:rFonts w:ascii="Arial" w:hAnsi="Arial" w:cs="Arial"/>
                <w:b/>
                <w:sz w:val="18"/>
                <w:szCs w:val="18"/>
              </w:rPr>
              <w:t>Implementación:</w:t>
            </w:r>
          </w:p>
          <w:p w:rsidR="009E58D6" w:rsidRPr="00AB16BE" w:rsidRDefault="009E58D6" w:rsidP="009E58D6">
            <w:pPr>
              <w:rPr>
                <w:rFonts w:ascii="Arial" w:hAnsi="Arial" w:cs="Arial"/>
                <w:sz w:val="18"/>
                <w:szCs w:val="18"/>
              </w:rPr>
            </w:pPr>
            <w:r w:rsidRPr="00AB16BE">
              <w:rPr>
                <w:rFonts w:ascii="Arial" w:hAnsi="Arial" w:cs="Arial"/>
                <w:sz w:val="18"/>
                <w:szCs w:val="18"/>
              </w:rPr>
              <w:t>Los hombres identificaban mejoras económicas</w:t>
            </w:r>
          </w:p>
          <w:p w:rsidR="009E58D6" w:rsidRPr="00AB16BE" w:rsidRDefault="009E58D6" w:rsidP="009E58D6">
            <w:pPr>
              <w:rPr>
                <w:rFonts w:ascii="Arial" w:hAnsi="Arial" w:cs="Arial"/>
                <w:sz w:val="18"/>
                <w:szCs w:val="18"/>
              </w:rPr>
            </w:pPr>
            <w:r w:rsidRPr="00AB16BE">
              <w:rPr>
                <w:rFonts w:ascii="Arial" w:hAnsi="Arial" w:cs="Arial"/>
                <w:sz w:val="18"/>
                <w:szCs w:val="18"/>
              </w:rPr>
              <w:t xml:space="preserve">Talleres dirigidos a los hombres </w:t>
            </w:r>
          </w:p>
          <w:p w:rsidR="009E58D6" w:rsidRPr="00AB16BE" w:rsidRDefault="009E58D6" w:rsidP="009E58D6">
            <w:pPr>
              <w:rPr>
                <w:rFonts w:ascii="Arial" w:hAnsi="Arial" w:cs="Arial"/>
                <w:sz w:val="18"/>
                <w:szCs w:val="18"/>
              </w:rPr>
            </w:pPr>
          </w:p>
          <w:p w:rsidR="009E58D6" w:rsidRPr="00AB16BE" w:rsidRDefault="009E58D6" w:rsidP="009E58D6">
            <w:pPr>
              <w:rPr>
                <w:rFonts w:ascii="Arial" w:hAnsi="Arial" w:cs="Arial"/>
                <w:sz w:val="18"/>
                <w:szCs w:val="18"/>
              </w:rPr>
            </w:pPr>
          </w:p>
          <w:p w:rsidR="009E58D6" w:rsidRPr="00AB16BE" w:rsidRDefault="009E58D6" w:rsidP="009E58D6">
            <w:pPr>
              <w:rPr>
                <w:rFonts w:ascii="Arial" w:hAnsi="Arial" w:cs="Arial"/>
                <w:sz w:val="18"/>
                <w:szCs w:val="18"/>
              </w:rPr>
            </w:pPr>
          </w:p>
          <w:p w:rsidR="009E58D6" w:rsidRPr="00AB16BE" w:rsidRDefault="009E58D6" w:rsidP="009E58D6">
            <w:pPr>
              <w:rPr>
                <w:rFonts w:ascii="Arial" w:hAnsi="Arial" w:cs="Arial"/>
                <w:sz w:val="18"/>
                <w:szCs w:val="18"/>
              </w:rPr>
            </w:pPr>
          </w:p>
          <w:p w:rsidR="009E58D6" w:rsidRPr="00AB16BE" w:rsidRDefault="009E58D6" w:rsidP="009E58D6">
            <w:pPr>
              <w:rPr>
                <w:rFonts w:ascii="Arial" w:hAnsi="Arial" w:cs="Arial"/>
                <w:sz w:val="18"/>
                <w:szCs w:val="18"/>
              </w:rPr>
            </w:pPr>
          </w:p>
        </w:tc>
        <w:tc>
          <w:tcPr>
            <w:tcW w:w="4414" w:type="dxa"/>
          </w:tcPr>
          <w:p w:rsidR="006F565F" w:rsidRPr="00AB16BE" w:rsidRDefault="006F565F" w:rsidP="009E58D6">
            <w:pPr>
              <w:rPr>
                <w:rFonts w:ascii="Arial" w:hAnsi="Arial" w:cs="Arial"/>
                <w:b/>
                <w:sz w:val="18"/>
                <w:szCs w:val="18"/>
              </w:rPr>
            </w:pPr>
          </w:p>
          <w:p w:rsidR="009E58D6" w:rsidRPr="00AB16BE" w:rsidRDefault="009E58D6" w:rsidP="009E58D6">
            <w:pPr>
              <w:rPr>
                <w:rFonts w:ascii="Arial" w:hAnsi="Arial" w:cs="Arial"/>
                <w:b/>
                <w:sz w:val="18"/>
                <w:szCs w:val="18"/>
              </w:rPr>
            </w:pPr>
            <w:r w:rsidRPr="00AB16BE">
              <w:rPr>
                <w:rFonts w:ascii="Arial" w:hAnsi="Arial" w:cs="Arial"/>
                <w:b/>
                <w:sz w:val="18"/>
                <w:szCs w:val="18"/>
              </w:rPr>
              <w:t>Implementación:</w:t>
            </w:r>
          </w:p>
          <w:p w:rsidR="009E58D6" w:rsidRPr="00AB16BE" w:rsidRDefault="009E58D6" w:rsidP="009E58D6">
            <w:pPr>
              <w:rPr>
                <w:rFonts w:ascii="Arial" w:hAnsi="Arial" w:cs="Arial"/>
                <w:sz w:val="18"/>
                <w:szCs w:val="18"/>
              </w:rPr>
            </w:pPr>
            <w:r w:rsidRPr="00AB16BE">
              <w:rPr>
                <w:rFonts w:ascii="Arial" w:hAnsi="Arial" w:cs="Arial"/>
                <w:sz w:val="18"/>
                <w:szCs w:val="18"/>
              </w:rPr>
              <w:t>Las mujeres identificaban problemas con la variabilidad genética.</w:t>
            </w:r>
          </w:p>
          <w:p w:rsidR="009E58D6" w:rsidRPr="00AB16BE" w:rsidRDefault="009E58D6" w:rsidP="009E58D6">
            <w:pPr>
              <w:rPr>
                <w:rFonts w:ascii="Arial" w:hAnsi="Arial" w:cs="Arial"/>
                <w:sz w:val="18"/>
                <w:szCs w:val="18"/>
              </w:rPr>
            </w:pPr>
            <w:r w:rsidRPr="00AB16BE">
              <w:rPr>
                <w:rFonts w:ascii="Arial" w:hAnsi="Arial" w:cs="Arial"/>
                <w:sz w:val="18"/>
                <w:szCs w:val="18"/>
              </w:rPr>
              <w:t>Las ovejas reproductoras machos y sus crías tenían una alimentación exigente.</w:t>
            </w:r>
          </w:p>
          <w:p w:rsidR="009E58D6" w:rsidRPr="00AB16BE" w:rsidRDefault="009E58D6" w:rsidP="009E58D6">
            <w:pPr>
              <w:rPr>
                <w:rFonts w:ascii="Arial" w:hAnsi="Arial" w:cs="Arial"/>
                <w:sz w:val="18"/>
                <w:szCs w:val="18"/>
              </w:rPr>
            </w:pPr>
            <w:r w:rsidRPr="00AB16BE">
              <w:rPr>
                <w:rFonts w:ascii="Arial" w:hAnsi="Arial" w:cs="Arial"/>
                <w:sz w:val="18"/>
                <w:szCs w:val="18"/>
              </w:rPr>
              <w:t>Requerían implementar pastos introducidos</w:t>
            </w:r>
            <w:r w:rsidRPr="00AB16BE">
              <w:rPr>
                <w:rFonts w:ascii="Arial" w:hAnsi="Arial" w:cs="Arial"/>
                <w:sz w:val="18"/>
                <w:szCs w:val="18"/>
              </w:rPr>
              <w:t xml:space="preserve"> como la a</w:t>
            </w:r>
            <w:r w:rsidRPr="00AB16BE">
              <w:rPr>
                <w:rFonts w:ascii="Arial" w:hAnsi="Arial" w:cs="Arial"/>
                <w:sz w:val="18"/>
                <w:szCs w:val="18"/>
              </w:rPr>
              <w:t>lfalfa y cebada.</w:t>
            </w:r>
          </w:p>
          <w:p w:rsidR="009E58D6" w:rsidRPr="00AB16BE" w:rsidRDefault="009E58D6" w:rsidP="009E58D6">
            <w:pPr>
              <w:rPr>
                <w:rFonts w:ascii="Arial" w:hAnsi="Arial" w:cs="Arial"/>
                <w:sz w:val="18"/>
                <w:szCs w:val="18"/>
              </w:rPr>
            </w:pPr>
            <w:r w:rsidRPr="00AB16BE">
              <w:rPr>
                <w:rFonts w:ascii="Arial" w:hAnsi="Arial" w:cs="Arial"/>
                <w:sz w:val="18"/>
                <w:szCs w:val="18"/>
              </w:rPr>
              <w:t>Los reproductores intr</w:t>
            </w:r>
            <w:r w:rsidRPr="00AB16BE">
              <w:rPr>
                <w:rFonts w:ascii="Arial" w:hAnsi="Arial" w:cs="Arial"/>
                <w:sz w:val="18"/>
                <w:szCs w:val="18"/>
              </w:rPr>
              <w:t>oducidos tenían menores cruces.</w:t>
            </w:r>
          </w:p>
          <w:p w:rsidR="009E58D6" w:rsidRPr="00AB16BE" w:rsidRDefault="009E58D6" w:rsidP="009E58D6">
            <w:pPr>
              <w:rPr>
                <w:rFonts w:ascii="Arial" w:hAnsi="Arial" w:cs="Arial"/>
                <w:sz w:val="18"/>
                <w:szCs w:val="18"/>
              </w:rPr>
            </w:pPr>
            <w:r w:rsidRPr="00AB16BE">
              <w:rPr>
                <w:rFonts w:ascii="Arial" w:hAnsi="Arial" w:cs="Arial"/>
                <w:sz w:val="18"/>
                <w:szCs w:val="18"/>
              </w:rPr>
              <w:t>Partos difíciles por las crías más grandes</w:t>
            </w:r>
          </w:p>
          <w:p w:rsidR="009E58D6" w:rsidRPr="00AB16BE" w:rsidRDefault="009E58D6" w:rsidP="009E58D6">
            <w:pPr>
              <w:rPr>
                <w:rFonts w:ascii="Arial" w:hAnsi="Arial" w:cs="Arial"/>
                <w:sz w:val="18"/>
                <w:szCs w:val="18"/>
              </w:rPr>
            </w:pPr>
            <w:r w:rsidRPr="00AB16BE">
              <w:rPr>
                <w:rFonts w:ascii="Arial" w:hAnsi="Arial" w:cs="Arial"/>
                <w:sz w:val="18"/>
                <w:szCs w:val="18"/>
              </w:rPr>
              <w:t>Marcha lenta</w:t>
            </w:r>
          </w:p>
          <w:p w:rsidR="009E58D6" w:rsidRPr="00AB16BE" w:rsidRDefault="009E58D6" w:rsidP="009E58D6">
            <w:pPr>
              <w:rPr>
                <w:rFonts w:ascii="Arial" w:hAnsi="Arial" w:cs="Arial"/>
                <w:sz w:val="18"/>
                <w:szCs w:val="18"/>
              </w:rPr>
            </w:pPr>
            <w:r w:rsidRPr="00AB16BE">
              <w:rPr>
                <w:rFonts w:ascii="Arial" w:hAnsi="Arial" w:cs="Arial"/>
                <w:sz w:val="18"/>
                <w:szCs w:val="18"/>
              </w:rPr>
              <w:t>Carne de la cara negra, más oscura y de diferente sabor</w:t>
            </w:r>
            <w:r w:rsidRPr="00AB16BE">
              <w:rPr>
                <w:rFonts w:ascii="Arial" w:hAnsi="Arial" w:cs="Arial"/>
                <w:sz w:val="18"/>
                <w:szCs w:val="18"/>
              </w:rPr>
              <w:t>, a</w:t>
            </w:r>
            <w:r w:rsidRPr="00AB16BE">
              <w:rPr>
                <w:rFonts w:ascii="Arial" w:hAnsi="Arial" w:cs="Arial"/>
                <w:sz w:val="18"/>
                <w:szCs w:val="18"/>
              </w:rPr>
              <w:t>specto cuestionado en el mercado</w:t>
            </w:r>
          </w:p>
          <w:p w:rsidR="009E58D6" w:rsidRPr="00AB16BE" w:rsidRDefault="009E58D6" w:rsidP="009E58D6">
            <w:pPr>
              <w:rPr>
                <w:rFonts w:ascii="Arial" w:hAnsi="Arial" w:cs="Arial"/>
                <w:sz w:val="18"/>
                <w:szCs w:val="18"/>
              </w:rPr>
            </w:pPr>
          </w:p>
        </w:tc>
      </w:tr>
      <w:tr w:rsidR="009E58D6" w:rsidRPr="00AB16BE" w:rsidTr="006F565F">
        <w:tc>
          <w:tcPr>
            <w:tcW w:w="4414" w:type="dxa"/>
          </w:tcPr>
          <w:p w:rsidR="009E58D6" w:rsidRPr="00AB16BE" w:rsidRDefault="009E58D6" w:rsidP="009E58D6">
            <w:pPr>
              <w:rPr>
                <w:rFonts w:ascii="Arial" w:hAnsi="Arial" w:cs="Arial"/>
                <w:b/>
                <w:sz w:val="18"/>
                <w:szCs w:val="18"/>
              </w:rPr>
            </w:pPr>
            <w:r w:rsidRPr="00AB16BE">
              <w:rPr>
                <w:rFonts w:ascii="Arial" w:hAnsi="Arial" w:cs="Arial"/>
                <w:b/>
                <w:sz w:val="18"/>
                <w:szCs w:val="18"/>
              </w:rPr>
              <w:t>Efectos finales:</w:t>
            </w:r>
          </w:p>
          <w:p w:rsidR="009E58D6" w:rsidRPr="00AB16BE" w:rsidRDefault="009E58D6" w:rsidP="009E58D6">
            <w:pPr>
              <w:rPr>
                <w:rFonts w:ascii="Arial" w:hAnsi="Arial" w:cs="Arial"/>
                <w:sz w:val="18"/>
                <w:szCs w:val="18"/>
              </w:rPr>
            </w:pPr>
            <w:r w:rsidRPr="00AB16BE">
              <w:rPr>
                <w:rFonts w:ascii="Arial" w:hAnsi="Arial" w:cs="Arial"/>
                <w:sz w:val="18"/>
                <w:szCs w:val="18"/>
              </w:rPr>
              <w:t>Mejoras económicas</w:t>
            </w:r>
          </w:p>
          <w:p w:rsidR="006F565F" w:rsidRPr="00AB16BE" w:rsidRDefault="006F565F" w:rsidP="009E58D6">
            <w:pPr>
              <w:rPr>
                <w:rFonts w:ascii="Arial" w:hAnsi="Arial" w:cs="Arial"/>
                <w:sz w:val="18"/>
                <w:szCs w:val="18"/>
              </w:rPr>
            </w:pPr>
            <w:r w:rsidRPr="00AB16BE">
              <w:rPr>
                <w:rFonts w:ascii="Arial" w:hAnsi="Arial" w:cs="Arial"/>
                <w:sz w:val="18"/>
                <w:szCs w:val="18"/>
              </w:rPr>
              <w:t>Nuevos conocimientos</w:t>
            </w:r>
          </w:p>
          <w:p w:rsidR="009E58D6" w:rsidRPr="00AB16BE" w:rsidRDefault="009E58D6" w:rsidP="009E58D6">
            <w:pPr>
              <w:rPr>
                <w:rFonts w:ascii="Arial" w:hAnsi="Arial" w:cs="Arial"/>
                <w:sz w:val="18"/>
                <w:szCs w:val="18"/>
              </w:rPr>
            </w:pPr>
          </w:p>
        </w:tc>
        <w:tc>
          <w:tcPr>
            <w:tcW w:w="4414" w:type="dxa"/>
          </w:tcPr>
          <w:p w:rsidR="009E58D6" w:rsidRPr="00AB16BE" w:rsidRDefault="009E58D6" w:rsidP="009E58D6">
            <w:pPr>
              <w:rPr>
                <w:rFonts w:ascii="Arial" w:hAnsi="Arial" w:cs="Arial"/>
                <w:b/>
                <w:sz w:val="18"/>
                <w:szCs w:val="18"/>
              </w:rPr>
            </w:pPr>
            <w:r w:rsidRPr="00AB16BE">
              <w:rPr>
                <w:rFonts w:ascii="Arial" w:hAnsi="Arial" w:cs="Arial"/>
                <w:b/>
                <w:sz w:val="18"/>
                <w:szCs w:val="18"/>
              </w:rPr>
              <w:t>Efectos finales:</w:t>
            </w:r>
          </w:p>
          <w:p w:rsidR="009E58D6" w:rsidRPr="00AB16BE" w:rsidRDefault="009E58D6" w:rsidP="009E58D6">
            <w:pPr>
              <w:rPr>
                <w:rFonts w:ascii="Arial" w:hAnsi="Arial" w:cs="Arial"/>
                <w:sz w:val="18"/>
                <w:szCs w:val="18"/>
              </w:rPr>
            </w:pPr>
            <w:r w:rsidRPr="00AB16BE">
              <w:rPr>
                <w:rFonts w:ascii="Arial" w:hAnsi="Arial" w:cs="Arial"/>
                <w:sz w:val="18"/>
                <w:szCs w:val="18"/>
              </w:rPr>
              <w:t>Significaba un aprendizaje nuevo para el manejo del nuevo rebaño por parte de las pastoras</w:t>
            </w:r>
            <w:r w:rsidRPr="00AB16BE">
              <w:rPr>
                <w:rFonts w:ascii="Arial" w:hAnsi="Arial" w:cs="Arial"/>
                <w:sz w:val="18"/>
                <w:szCs w:val="18"/>
              </w:rPr>
              <w:t xml:space="preserve"> por la variabilidad genética.</w:t>
            </w:r>
          </w:p>
          <w:p w:rsidR="009E58D6" w:rsidRPr="00AB16BE" w:rsidRDefault="009E58D6" w:rsidP="009E58D6">
            <w:pPr>
              <w:rPr>
                <w:rFonts w:ascii="Arial" w:hAnsi="Arial" w:cs="Arial"/>
                <w:sz w:val="18"/>
                <w:szCs w:val="18"/>
              </w:rPr>
            </w:pPr>
            <w:r w:rsidRPr="00AB16BE">
              <w:rPr>
                <w:rFonts w:ascii="Arial" w:hAnsi="Arial" w:cs="Arial"/>
                <w:sz w:val="18"/>
                <w:szCs w:val="18"/>
              </w:rPr>
              <w:t xml:space="preserve">Se generaron Conflictos sociales: </w:t>
            </w:r>
            <w:r w:rsidRPr="00AB16BE">
              <w:rPr>
                <w:rFonts w:ascii="Arial" w:hAnsi="Arial" w:cs="Arial"/>
                <w:sz w:val="18"/>
                <w:szCs w:val="18"/>
              </w:rPr>
              <w:t>por tenencia de tierra</w:t>
            </w:r>
            <w:r w:rsidRPr="00AB16BE">
              <w:rPr>
                <w:rFonts w:ascii="Arial" w:hAnsi="Arial" w:cs="Arial"/>
                <w:sz w:val="18"/>
                <w:szCs w:val="18"/>
              </w:rPr>
              <w:t>, p</w:t>
            </w:r>
            <w:r w:rsidRPr="00AB16BE">
              <w:rPr>
                <w:rFonts w:ascii="Arial" w:hAnsi="Arial" w:cs="Arial"/>
                <w:sz w:val="18"/>
                <w:szCs w:val="18"/>
              </w:rPr>
              <w:t>ara garantizar la producción de forrajes</w:t>
            </w:r>
            <w:r w:rsidRPr="00AB16BE">
              <w:rPr>
                <w:rFonts w:ascii="Arial" w:hAnsi="Arial" w:cs="Arial"/>
                <w:sz w:val="18"/>
                <w:szCs w:val="18"/>
              </w:rPr>
              <w:t xml:space="preserve"> y aplicación de técnicas de conservación</w:t>
            </w:r>
          </w:p>
          <w:p w:rsidR="009E58D6" w:rsidRPr="00AB16BE" w:rsidRDefault="009E58D6" w:rsidP="006F565F">
            <w:pPr>
              <w:rPr>
                <w:rFonts w:ascii="Arial" w:hAnsi="Arial" w:cs="Arial"/>
                <w:sz w:val="18"/>
                <w:szCs w:val="18"/>
              </w:rPr>
            </w:pPr>
            <w:r w:rsidRPr="00AB16BE">
              <w:rPr>
                <w:rFonts w:ascii="Arial" w:hAnsi="Arial" w:cs="Arial"/>
                <w:sz w:val="18"/>
                <w:szCs w:val="18"/>
              </w:rPr>
              <w:t xml:space="preserve">Acciones </w:t>
            </w:r>
            <w:r w:rsidR="006F565F" w:rsidRPr="00AB16BE">
              <w:rPr>
                <w:rFonts w:ascii="Arial" w:hAnsi="Arial" w:cs="Arial"/>
                <w:sz w:val="18"/>
                <w:szCs w:val="18"/>
              </w:rPr>
              <w:t xml:space="preserve">no se dirigieron a </w:t>
            </w:r>
            <w:r w:rsidRPr="00AB16BE">
              <w:rPr>
                <w:rFonts w:ascii="Arial" w:hAnsi="Arial" w:cs="Arial"/>
                <w:sz w:val="18"/>
                <w:szCs w:val="18"/>
              </w:rPr>
              <w:t xml:space="preserve">las mujeres porque son las encargadas del hato ovino en </w:t>
            </w:r>
            <w:r w:rsidR="006F565F" w:rsidRPr="00AB16BE">
              <w:rPr>
                <w:rFonts w:ascii="Arial" w:hAnsi="Arial" w:cs="Arial"/>
                <w:sz w:val="18"/>
                <w:szCs w:val="18"/>
              </w:rPr>
              <w:t xml:space="preserve">este caso </w:t>
            </w:r>
          </w:p>
        </w:tc>
      </w:tr>
    </w:tbl>
    <w:p w:rsidR="009E58D6" w:rsidRPr="00AB16BE" w:rsidRDefault="009E58D6" w:rsidP="009E58D6">
      <w:pPr>
        <w:rPr>
          <w:rFonts w:ascii="Arial" w:hAnsi="Arial" w:cs="Arial"/>
        </w:rPr>
      </w:pPr>
    </w:p>
    <w:p w:rsidR="00A81C0B" w:rsidRPr="00AB16BE" w:rsidRDefault="009E58D6" w:rsidP="009E58D6">
      <w:pPr>
        <w:rPr>
          <w:rFonts w:ascii="Arial" w:hAnsi="Arial" w:cs="Arial"/>
          <w:sz w:val="20"/>
          <w:szCs w:val="20"/>
        </w:rPr>
      </w:pPr>
      <w:r w:rsidRPr="00AB16BE">
        <w:rPr>
          <w:rFonts w:ascii="Arial" w:hAnsi="Arial" w:cs="Arial"/>
          <w:sz w:val="20"/>
          <w:szCs w:val="20"/>
        </w:rPr>
        <w:lastRenderedPageBreak/>
        <w:t xml:space="preserve">Si consideramos el escenario 1, Desde el punto de vista del enfoque aplicado por la ONG que ha sido un enfoque en el que ve al campesino </w:t>
      </w:r>
      <w:r w:rsidR="00303804" w:rsidRPr="00AB16BE">
        <w:rPr>
          <w:rFonts w:ascii="Arial" w:hAnsi="Arial" w:cs="Arial"/>
          <w:sz w:val="20"/>
          <w:szCs w:val="20"/>
        </w:rPr>
        <w:t xml:space="preserve">como el sujeto al </w:t>
      </w:r>
      <w:r w:rsidRPr="00AB16BE">
        <w:rPr>
          <w:rFonts w:ascii="Arial" w:hAnsi="Arial" w:cs="Arial"/>
          <w:sz w:val="20"/>
          <w:szCs w:val="20"/>
        </w:rPr>
        <w:t xml:space="preserve">que hay que </w:t>
      </w:r>
      <w:r w:rsidRPr="00AB16BE">
        <w:rPr>
          <w:rFonts w:ascii="Arial" w:hAnsi="Arial" w:cs="Arial"/>
          <w:sz w:val="20"/>
          <w:szCs w:val="20"/>
        </w:rPr>
        <w:t xml:space="preserve">darle todos los medios disponibles </w:t>
      </w:r>
      <w:r w:rsidRPr="00AB16BE">
        <w:rPr>
          <w:rFonts w:ascii="Arial" w:hAnsi="Arial" w:cs="Arial"/>
          <w:sz w:val="20"/>
          <w:szCs w:val="20"/>
        </w:rPr>
        <w:t xml:space="preserve">y el conocimiento técnico </w:t>
      </w:r>
      <w:r w:rsidRPr="00AB16BE">
        <w:rPr>
          <w:rFonts w:ascii="Arial" w:hAnsi="Arial" w:cs="Arial"/>
          <w:sz w:val="20"/>
          <w:szCs w:val="20"/>
        </w:rPr>
        <w:t xml:space="preserve">para </w:t>
      </w:r>
      <w:r w:rsidRPr="00AB16BE">
        <w:rPr>
          <w:rFonts w:ascii="Arial" w:hAnsi="Arial" w:cs="Arial"/>
          <w:sz w:val="20"/>
          <w:szCs w:val="20"/>
        </w:rPr>
        <w:t xml:space="preserve">mejorar su condición de pobreza, además que la introducción genética </w:t>
      </w:r>
      <w:r w:rsidR="00303804" w:rsidRPr="00AB16BE">
        <w:rPr>
          <w:rFonts w:ascii="Arial" w:hAnsi="Arial" w:cs="Arial"/>
          <w:sz w:val="20"/>
          <w:szCs w:val="20"/>
        </w:rPr>
        <w:t>era una</w:t>
      </w:r>
      <w:r w:rsidRPr="00AB16BE">
        <w:rPr>
          <w:rFonts w:ascii="Arial" w:hAnsi="Arial" w:cs="Arial"/>
          <w:sz w:val="20"/>
          <w:szCs w:val="20"/>
        </w:rPr>
        <w:t xml:space="preserve"> alternativa incuestionable, por supuesto que se considera todo un éxito, porque además se han demostrado que en el proceso ha existido mejoras </w:t>
      </w:r>
      <w:r w:rsidR="00A81C0B" w:rsidRPr="00AB16BE">
        <w:rPr>
          <w:rFonts w:ascii="Arial" w:hAnsi="Arial" w:cs="Arial"/>
          <w:sz w:val="20"/>
          <w:szCs w:val="20"/>
        </w:rPr>
        <w:t xml:space="preserve">según afirmaban </w:t>
      </w:r>
      <w:r w:rsidRPr="00AB16BE">
        <w:rPr>
          <w:rFonts w:ascii="Arial" w:hAnsi="Arial" w:cs="Arial"/>
          <w:sz w:val="20"/>
          <w:szCs w:val="20"/>
        </w:rPr>
        <w:t>los hombres. En este escenario no se valora el trabajo difere</w:t>
      </w:r>
      <w:r w:rsidR="00303804" w:rsidRPr="00AB16BE">
        <w:rPr>
          <w:rFonts w:ascii="Arial" w:hAnsi="Arial" w:cs="Arial"/>
          <w:sz w:val="20"/>
          <w:szCs w:val="20"/>
        </w:rPr>
        <w:t xml:space="preserve">nciado ni </w:t>
      </w:r>
      <w:r w:rsidRPr="00AB16BE">
        <w:rPr>
          <w:rFonts w:ascii="Arial" w:hAnsi="Arial" w:cs="Arial"/>
          <w:sz w:val="20"/>
          <w:szCs w:val="20"/>
        </w:rPr>
        <w:t xml:space="preserve">los roles del hombre y la mujer </w:t>
      </w:r>
      <w:r w:rsidR="00A81C0B" w:rsidRPr="00AB16BE">
        <w:rPr>
          <w:rFonts w:ascii="Arial" w:hAnsi="Arial" w:cs="Arial"/>
          <w:sz w:val="20"/>
          <w:szCs w:val="20"/>
        </w:rPr>
        <w:t xml:space="preserve">en el trabajo </w:t>
      </w:r>
      <w:r w:rsidR="00303804" w:rsidRPr="00AB16BE">
        <w:rPr>
          <w:rFonts w:ascii="Arial" w:hAnsi="Arial" w:cs="Arial"/>
          <w:sz w:val="20"/>
          <w:szCs w:val="20"/>
        </w:rPr>
        <w:t>por lo que no se visibiliza los problemas y conflictos que las muje</w:t>
      </w:r>
      <w:r w:rsidR="00A81C0B" w:rsidRPr="00AB16BE">
        <w:rPr>
          <w:rFonts w:ascii="Arial" w:hAnsi="Arial" w:cs="Arial"/>
          <w:sz w:val="20"/>
          <w:szCs w:val="20"/>
        </w:rPr>
        <w:t>res identificaron en el proceso.</w:t>
      </w:r>
    </w:p>
    <w:p w:rsidR="00303804" w:rsidRPr="00AB16BE" w:rsidRDefault="006F565F" w:rsidP="009E58D6">
      <w:pPr>
        <w:rPr>
          <w:rFonts w:ascii="Arial" w:hAnsi="Arial" w:cs="Arial"/>
          <w:sz w:val="20"/>
          <w:szCs w:val="20"/>
        </w:rPr>
      </w:pPr>
      <w:r w:rsidRPr="00AB16BE">
        <w:rPr>
          <w:rFonts w:ascii="Arial" w:hAnsi="Arial" w:cs="Arial"/>
          <w:sz w:val="20"/>
          <w:szCs w:val="20"/>
        </w:rPr>
        <w:t xml:space="preserve">En el escenario 2. Nos permite ver un contexto nuevo por el solo hecho de diferencias los roles de la familia en la comunidad y </w:t>
      </w:r>
      <w:r w:rsidR="005C753F" w:rsidRPr="00AB16BE">
        <w:rPr>
          <w:rFonts w:ascii="Arial" w:hAnsi="Arial" w:cs="Arial"/>
          <w:sz w:val="20"/>
          <w:szCs w:val="20"/>
        </w:rPr>
        <w:t xml:space="preserve">se identifican los problemas </w:t>
      </w:r>
      <w:r w:rsidRPr="00AB16BE">
        <w:rPr>
          <w:rFonts w:ascii="Arial" w:hAnsi="Arial" w:cs="Arial"/>
          <w:sz w:val="20"/>
          <w:szCs w:val="20"/>
        </w:rPr>
        <w:t xml:space="preserve">que ocurren cuando no se toman en cuenta los posibles efectos negativos al introducir nuevas tecnologías en alguna comunidad y </w:t>
      </w:r>
      <w:r w:rsidR="005C753F" w:rsidRPr="00AB16BE">
        <w:rPr>
          <w:rFonts w:ascii="Arial" w:hAnsi="Arial" w:cs="Arial"/>
          <w:sz w:val="20"/>
          <w:szCs w:val="20"/>
        </w:rPr>
        <w:t>la ingeniería del diseño del proyecto y el enfoque no toma en cuenta la realidad de la comunidad ni los conocimientos locales.</w:t>
      </w:r>
      <w:r w:rsidRPr="00AB16BE">
        <w:rPr>
          <w:rFonts w:ascii="Arial" w:hAnsi="Arial" w:cs="Arial"/>
          <w:sz w:val="20"/>
          <w:szCs w:val="20"/>
        </w:rPr>
        <w:t xml:space="preserve">    </w:t>
      </w:r>
    </w:p>
    <w:p w:rsidR="009F2E02" w:rsidRPr="00AB16BE" w:rsidRDefault="009F2E02" w:rsidP="009F2E02">
      <w:pPr>
        <w:pStyle w:val="NormalWeb"/>
        <w:rPr>
          <w:rFonts w:ascii="Arial" w:hAnsi="Arial" w:cs="Arial"/>
          <w:b/>
          <w:sz w:val="22"/>
          <w:szCs w:val="22"/>
        </w:rPr>
      </w:pPr>
      <w:r w:rsidRPr="00AB16BE">
        <w:rPr>
          <w:rFonts w:ascii="Arial" w:hAnsi="Arial" w:cs="Arial"/>
          <w:b/>
          <w:sz w:val="22"/>
          <w:szCs w:val="22"/>
        </w:rPr>
        <w:t>¿Cómo incorporarías el análisis de un "mapa cognitivo" en la elaboración de tu proyecto?</w:t>
      </w:r>
    </w:p>
    <w:p w:rsidR="000B720E" w:rsidRPr="00AB16BE" w:rsidRDefault="000B720E" w:rsidP="009F2E02">
      <w:pPr>
        <w:pStyle w:val="NormalWeb"/>
        <w:rPr>
          <w:rFonts w:ascii="Arial" w:hAnsi="Arial" w:cs="Arial"/>
          <w:sz w:val="22"/>
          <w:szCs w:val="22"/>
        </w:rPr>
      </w:pPr>
      <w:r w:rsidRPr="00AB16BE">
        <w:rPr>
          <w:rFonts w:ascii="Arial" w:hAnsi="Arial" w:cs="Arial"/>
          <w:sz w:val="22"/>
          <w:szCs w:val="22"/>
        </w:rPr>
        <w:t xml:space="preserve">Considerando las fases del ciclo de proyectos </w:t>
      </w:r>
      <w:r w:rsidR="00AB16BE">
        <w:rPr>
          <w:rFonts w:ascii="Arial" w:hAnsi="Arial" w:cs="Arial"/>
          <w:sz w:val="22"/>
          <w:szCs w:val="22"/>
        </w:rPr>
        <w:t>consideraría lo siguiente:</w:t>
      </w:r>
    </w:p>
    <w:p w:rsidR="000B720E" w:rsidRPr="00AB16BE" w:rsidRDefault="00D07350" w:rsidP="009F2E02">
      <w:pPr>
        <w:pStyle w:val="NormalWeb"/>
        <w:rPr>
          <w:rFonts w:ascii="Arial" w:hAnsi="Arial" w:cs="Arial"/>
          <w:b/>
          <w:sz w:val="22"/>
          <w:szCs w:val="22"/>
        </w:rPr>
      </w:pPr>
      <w:r>
        <w:rPr>
          <w:rFonts w:ascii="Arial" w:hAnsi="Arial" w:cs="Arial"/>
          <w:noProof/>
        </w:rPr>
        <mc:AlternateContent>
          <mc:Choice Requires="wps">
            <w:drawing>
              <wp:anchor distT="0" distB="0" distL="114300" distR="114300" simplePos="0" relativeHeight="251663360" behindDoc="0" locked="0" layoutInCell="1" allowOverlap="1" wp14:anchorId="4E732E42" wp14:editId="33C26701">
                <wp:simplePos x="0" y="0"/>
                <wp:positionH relativeFrom="column">
                  <wp:posOffset>4450080</wp:posOffset>
                </wp:positionH>
                <wp:positionV relativeFrom="paragraph">
                  <wp:posOffset>1046480</wp:posOffset>
                </wp:positionV>
                <wp:extent cx="220980" cy="114300"/>
                <wp:effectExtent l="0" t="0" r="26670" b="19050"/>
                <wp:wrapNone/>
                <wp:docPr id="8" name="Pentágono 8"/>
                <wp:cNvGraphicFramePr/>
                <a:graphic xmlns:a="http://schemas.openxmlformats.org/drawingml/2006/main">
                  <a:graphicData uri="http://schemas.microsoft.com/office/word/2010/wordprocessingShape">
                    <wps:wsp>
                      <wps:cNvSpPr/>
                      <wps:spPr>
                        <a:xfrm>
                          <a:off x="0" y="0"/>
                          <a:ext cx="220980" cy="114300"/>
                        </a:xfrm>
                        <a:prstGeom prst="homePlate">
                          <a:avLst/>
                        </a:prstGeom>
                        <a:solidFill>
                          <a:srgbClr val="1F497D">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80160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8" o:spid="_x0000_s1026" type="#_x0000_t15" style="position:absolute;margin-left:350.4pt;margin-top:82.4pt;width:17.4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" adj="16014" fillcolor="#10253f" strokecolor="windowText" strokeweight="2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442F75E6" wp14:editId="6BCAC91A">
                <wp:simplePos x="0" y="0"/>
                <wp:positionH relativeFrom="column">
                  <wp:posOffset>2910840</wp:posOffset>
                </wp:positionH>
                <wp:positionV relativeFrom="paragraph">
                  <wp:posOffset>1054100</wp:posOffset>
                </wp:positionV>
                <wp:extent cx="220980" cy="114300"/>
                <wp:effectExtent l="0" t="0" r="26670" b="19050"/>
                <wp:wrapNone/>
                <wp:docPr id="7" name="Pentágono 7"/>
                <wp:cNvGraphicFramePr/>
                <a:graphic xmlns:a="http://schemas.openxmlformats.org/drawingml/2006/main">
                  <a:graphicData uri="http://schemas.microsoft.com/office/word/2010/wordprocessingShape">
                    <wps:wsp>
                      <wps:cNvSpPr/>
                      <wps:spPr>
                        <a:xfrm>
                          <a:off x="0" y="0"/>
                          <a:ext cx="220980" cy="114300"/>
                        </a:xfrm>
                        <a:prstGeom prst="homePlate">
                          <a:avLst/>
                        </a:prstGeom>
                        <a:solidFill>
                          <a:srgbClr val="1F497D">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64E15" id="Pentágono 7" o:spid="_x0000_s1026" type="#_x0000_t15" style="position:absolute;margin-left:229.2pt;margin-top:83pt;width:17.4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" adj="16014" fillcolor="#10253f" strokecolor="windowText" strokeweight="2p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5D91CE66" wp14:editId="3DA804E2">
                <wp:simplePos x="0" y="0"/>
                <wp:positionH relativeFrom="column">
                  <wp:posOffset>1365885</wp:posOffset>
                </wp:positionH>
                <wp:positionV relativeFrom="paragraph">
                  <wp:posOffset>1078230</wp:posOffset>
                </wp:positionV>
                <wp:extent cx="220980" cy="114300"/>
                <wp:effectExtent l="0" t="0" r="26670" b="19050"/>
                <wp:wrapNone/>
                <wp:docPr id="6" name="Pentágono 6"/>
                <wp:cNvGraphicFramePr/>
                <a:graphic xmlns:a="http://schemas.openxmlformats.org/drawingml/2006/main">
                  <a:graphicData uri="http://schemas.microsoft.com/office/word/2010/wordprocessingShape">
                    <wps:wsp>
                      <wps:cNvSpPr/>
                      <wps:spPr>
                        <a:xfrm>
                          <a:off x="0" y="0"/>
                          <a:ext cx="220980" cy="114300"/>
                        </a:xfrm>
                        <a:prstGeom prst="homePlate">
                          <a:avLst/>
                        </a:prstGeom>
                        <a:solidFill>
                          <a:schemeClr val="tx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44A6B6" id="Pentágono 6" o:spid="_x0000_s1026" type="#_x0000_t15" style="position:absolute;margin-left:107.55pt;margin-top:84.9pt;width:17.4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" adj="16014" fillcolor="#0f243e [1615]" strokecolor="black [3213]" strokeweight="2pt"/>
            </w:pict>
          </mc:Fallback>
        </mc:AlternateContent>
      </w:r>
      <w:r w:rsidR="00AB16BE" w:rsidRPr="00AB16BE">
        <w:rPr>
          <w:rFonts w:ascii="Arial" w:hAnsi="Arial" w:cs="Arial"/>
        </w:rPr>
        <w:drawing>
          <wp:inline distT="0" distB="0" distL="0" distR="0" wp14:anchorId="71D0262B" wp14:editId="5955382E">
            <wp:extent cx="6033903" cy="24003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7980" cy="2401922"/>
                    </a:xfrm>
                    <a:prstGeom prst="rect">
                      <a:avLst/>
                    </a:prstGeom>
                    <a:noFill/>
                    <a:ln>
                      <a:noFill/>
                    </a:ln>
                  </pic:spPr>
                </pic:pic>
              </a:graphicData>
            </a:graphic>
          </wp:inline>
        </w:drawing>
      </w:r>
    </w:p>
    <w:p w:rsidR="00957DF0" w:rsidRDefault="00957DF0" w:rsidP="00957DF0">
      <w:pPr>
        <w:ind w:firstLine="708"/>
        <w:rPr>
          <w:rFonts w:ascii="Arial" w:eastAsia="Times New Roman" w:hAnsi="Arial" w:cs="Arial"/>
          <w:lang w:eastAsia="es-BO"/>
        </w:rPr>
      </w:pPr>
    </w:p>
    <w:p w:rsidR="00A258A7" w:rsidRDefault="00A258A7" w:rsidP="00957DF0">
      <w:pPr>
        <w:ind w:firstLine="708"/>
        <w:rPr>
          <w:rFonts w:ascii="Arial" w:eastAsia="Times New Roman" w:hAnsi="Arial" w:cs="Arial"/>
          <w:lang w:eastAsia="es-BO"/>
        </w:rPr>
      </w:pPr>
    </w:p>
    <w:p w:rsidR="00A258A7" w:rsidRDefault="00A258A7" w:rsidP="00957DF0">
      <w:pPr>
        <w:ind w:firstLine="708"/>
        <w:rPr>
          <w:rFonts w:ascii="Arial" w:eastAsia="Times New Roman" w:hAnsi="Arial" w:cs="Arial"/>
          <w:lang w:eastAsia="es-BO"/>
        </w:rPr>
      </w:pPr>
      <w:r>
        <w:rPr>
          <w:rFonts w:ascii="Arial" w:eastAsia="Times New Roman" w:hAnsi="Arial" w:cs="Arial"/>
          <w:lang w:eastAsia="es-BO"/>
        </w:rPr>
        <w:t>Nino Calizaya Tapia</w:t>
      </w:r>
    </w:p>
    <w:p w:rsidR="00A258A7" w:rsidRPr="00AB16BE" w:rsidRDefault="00A258A7" w:rsidP="00957DF0">
      <w:pPr>
        <w:ind w:firstLine="708"/>
        <w:rPr>
          <w:rFonts w:ascii="Arial" w:eastAsia="Times New Roman" w:hAnsi="Arial" w:cs="Arial"/>
          <w:lang w:eastAsia="es-BO"/>
        </w:rPr>
      </w:pPr>
      <w:r>
        <w:rPr>
          <w:rFonts w:ascii="Arial" w:eastAsia="Times New Roman" w:hAnsi="Arial" w:cs="Arial"/>
          <w:lang w:eastAsia="es-BO"/>
        </w:rPr>
        <w:t>ALUMNO</w:t>
      </w:r>
      <w:bookmarkStart w:id="0" w:name="_GoBack"/>
      <w:bookmarkEnd w:id="0"/>
    </w:p>
    <w:sectPr w:rsidR="00A258A7" w:rsidRPr="00AB16BE" w:rsidSect="00D654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455D4"/>
    <w:multiLevelType w:val="multilevel"/>
    <w:tmpl w:val="C3C6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E2DF1"/>
    <w:multiLevelType w:val="multilevel"/>
    <w:tmpl w:val="7E78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9245F"/>
    <w:multiLevelType w:val="multilevel"/>
    <w:tmpl w:val="1D4C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F2E69"/>
    <w:multiLevelType w:val="multilevel"/>
    <w:tmpl w:val="3EC0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2645D4"/>
    <w:multiLevelType w:val="multilevel"/>
    <w:tmpl w:val="2D3E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5B1787"/>
    <w:multiLevelType w:val="multilevel"/>
    <w:tmpl w:val="A10E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F4"/>
    <w:rsid w:val="000B720E"/>
    <w:rsid w:val="002F27BD"/>
    <w:rsid w:val="00303804"/>
    <w:rsid w:val="0031117B"/>
    <w:rsid w:val="00370C12"/>
    <w:rsid w:val="004C2C16"/>
    <w:rsid w:val="005C753F"/>
    <w:rsid w:val="006B79B4"/>
    <w:rsid w:val="006F565F"/>
    <w:rsid w:val="00806D81"/>
    <w:rsid w:val="00957DF0"/>
    <w:rsid w:val="009E58D6"/>
    <w:rsid w:val="009F2E02"/>
    <w:rsid w:val="00A258A7"/>
    <w:rsid w:val="00A81C0B"/>
    <w:rsid w:val="00AB16BE"/>
    <w:rsid w:val="00AC5EFC"/>
    <w:rsid w:val="00B4655B"/>
    <w:rsid w:val="00D07350"/>
    <w:rsid w:val="00D654AE"/>
    <w:rsid w:val="00DD022D"/>
    <w:rsid w:val="00F234F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074D"/>
  <w15:docId w15:val="{F2731521-F97F-46B5-B465-1574569E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65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234F4"/>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234F4"/>
    <w:rPr>
      <w:b/>
      <w:bCs/>
    </w:rPr>
  </w:style>
  <w:style w:type="character" w:styleId="nfasis">
    <w:name w:val="Emphasis"/>
    <w:basedOn w:val="Fuentedeprrafopredeter"/>
    <w:uiPriority w:val="20"/>
    <w:qFormat/>
    <w:rsid w:val="00F234F4"/>
    <w:rPr>
      <w:i/>
      <w:iCs/>
    </w:rPr>
  </w:style>
  <w:style w:type="table" w:styleId="Tablaconcuadrcula">
    <w:name w:val="Table Grid"/>
    <w:basedOn w:val="Tablanormal"/>
    <w:uiPriority w:val="39"/>
    <w:rsid w:val="009E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57DF0"/>
    <w:rPr>
      <w:color w:val="0000FF"/>
      <w:u w:val="single"/>
    </w:rPr>
  </w:style>
  <w:style w:type="paragraph" w:customStyle="1" w:styleId="estilo8">
    <w:name w:val="estilo8"/>
    <w:basedOn w:val="Normal"/>
    <w:rsid w:val="00957DF0"/>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221">
      <w:bodyDiv w:val="1"/>
      <w:marLeft w:val="0"/>
      <w:marRight w:val="0"/>
      <w:marTop w:val="0"/>
      <w:marBottom w:val="0"/>
      <w:divBdr>
        <w:top w:val="none" w:sz="0" w:space="0" w:color="auto"/>
        <w:left w:val="none" w:sz="0" w:space="0" w:color="auto"/>
        <w:bottom w:val="none" w:sz="0" w:space="0" w:color="auto"/>
        <w:right w:val="none" w:sz="0" w:space="0" w:color="auto"/>
      </w:divBdr>
    </w:div>
    <w:div w:id="143591264">
      <w:bodyDiv w:val="1"/>
      <w:marLeft w:val="0"/>
      <w:marRight w:val="0"/>
      <w:marTop w:val="0"/>
      <w:marBottom w:val="0"/>
      <w:divBdr>
        <w:top w:val="none" w:sz="0" w:space="0" w:color="auto"/>
        <w:left w:val="none" w:sz="0" w:space="0" w:color="auto"/>
        <w:bottom w:val="none" w:sz="0" w:space="0" w:color="auto"/>
        <w:right w:val="none" w:sz="0" w:space="0" w:color="auto"/>
      </w:divBdr>
    </w:div>
    <w:div w:id="259070294">
      <w:bodyDiv w:val="1"/>
      <w:marLeft w:val="0"/>
      <w:marRight w:val="0"/>
      <w:marTop w:val="0"/>
      <w:marBottom w:val="0"/>
      <w:divBdr>
        <w:top w:val="none" w:sz="0" w:space="0" w:color="auto"/>
        <w:left w:val="none" w:sz="0" w:space="0" w:color="auto"/>
        <w:bottom w:val="none" w:sz="0" w:space="0" w:color="auto"/>
        <w:right w:val="none" w:sz="0" w:space="0" w:color="auto"/>
      </w:divBdr>
    </w:div>
    <w:div w:id="371537871">
      <w:bodyDiv w:val="1"/>
      <w:marLeft w:val="0"/>
      <w:marRight w:val="0"/>
      <w:marTop w:val="0"/>
      <w:marBottom w:val="0"/>
      <w:divBdr>
        <w:top w:val="none" w:sz="0" w:space="0" w:color="auto"/>
        <w:left w:val="none" w:sz="0" w:space="0" w:color="auto"/>
        <w:bottom w:val="none" w:sz="0" w:space="0" w:color="auto"/>
        <w:right w:val="none" w:sz="0" w:space="0" w:color="auto"/>
      </w:divBdr>
    </w:div>
    <w:div w:id="690885371">
      <w:bodyDiv w:val="1"/>
      <w:marLeft w:val="0"/>
      <w:marRight w:val="0"/>
      <w:marTop w:val="0"/>
      <w:marBottom w:val="0"/>
      <w:divBdr>
        <w:top w:val="none" w:sz="0" w:space="0" w:color="auto"/>
        <w:left w:val="none" w:sz="0" w:space="0" w:color="auto"/>
        <w:bottom w:val="none" w:sz="0" w:space="0" w:color="auto"/>
        <w:right w:val="none" w:sz="0" w:space="0" w:color="auto"/>
      </w:divBdr>
      <w:divsChild>
        <w:div w:id="1497957766">
          <w:marLeft w:val="0"/>
          <w:marRight w:val="0"/>
          <w:marTop w:val="0"/>
          <w:marBottom w:val="0"/>
          <w:divBdr>
            <w:top w:val="none" w:sz="0" w:space="0" w:color="auto"/>
            <w:left w:val="none" w:sz="0" w:space="0" w:color="auto"/>
            <w:bottom w:val="none" w:sz="0" w:space="0" w:color="auto"/>
            <w:right w:val="none" w:sz="0" w:space="0" w:color="auto"/>
          </w:divBdr>
        </w:div>
        <w:div w:id="23986297">
          <w:marLeft w:val="0"/>
          <w:marRight w:val="0"/>
          <w:marTop w:val="0"/>
          <w:marBottom w:val="0"/>
          <w:divBdr>
            <w:top w:val="none" w:sz="0" w:space="0" w:color="auto"/>
            <w:left w:val="none" w:sz="0" w:space="0" w:color="auto"/>
            <w:bottom w:val="none" w:sz="0" w:space="0" w:color="auto"/>
            <w:right w:val="none" w:sz="0" w:space="0" w:color="auto"/>
          </w:divBdr>
        </w:div>
      </w:divsChild>
    </w:div>
    <w:div w:id="818694937">
      <w:bodyDiv w:val="1"/>
      <w:marLeft w:val="0"/>
      <w:marRight w:val="0"/>
      <w:marTop w:val="0"/>
      <w:marBottom w:val="0"/>
      <w:divBdr>
        <w:top w:val="none" w:sz="0" w:space="0" w:color="auto"/>
        <w:left w:val="none" w:sz="0" w:space="0" w:color="auto"/>
        <w:bottom w:val="none" w:sz="0" w:space="0" w:color="auto"/>
        <w:right w:val="none" w:sz="0" w:space="0" w:color="auto"/>
      </w:divBdr>
    </w:div>
    <w:div w:id="835540261">
      <w:bodyDiv w:val="1"/>
      <w:marLeft w:val="0"/>
      <w:marRight w:val="0"/>
      <w:marTop w:val="0"/>
      <w:marBottom w:val="0"/>
      <w:divBdr>
        <w:top w:val="none" w:sz="0" w:space="0" w:color="auto"/>
        <w:left w:val="none" w:sz="0" w:space="0" w:color="auto"/>
        <w:bottom w:val="none" w:sz="0" w:space="0" w:color="auto"/>
        <w:right w:val="none" w:sz="0" w:space="0" w:color="auto"/>
      </w:divBdr>
    </w:div>
    <w:div w:id="1579097791">
      <w:bodyDiv w:val="1"/>
      <w:marLeft w:val="0"/>
      <w:marRight w:val="0"/>
      <w:marTop w:val="0"/>
      <w:marBottom w:val="0"/>
      <w:divBdr>
        <w:top w:val="none" w:sz="0" w:space="0" w:color="auto"/>
        <w:left w:val="none" w:sz="0" w:space="0" w:color="auto"/>
        <w:bottom w:val="none" w:sz="0" w:space="0" w:color="auto"/>
        <w:right w:val="none" w:sz="0" w:space="0" w:color="auto"/>
      </w:divBdr>
    </w:div>
    <w:div w:id="1619145354">
      <w:bodyDiv w:val="1"/>
      <w:marLeft w:val="0"/>
      <w:marRight w:val="0"/>
      <w:marTop w:val="0"/>
      <w:marBottom w:val="0"/>
      <w:divBdr>
        <w:top w:val="none" w:sz="0" w:space="0" w:color="auto"/>
        <w:left w:val="none" w:sz="0" w:space="0" w:color="auto"/>
        <w:bottom w:val="none" w:sz="0" w:space="0" w:color="auto"/>
        <w:right w:val="none" w:sz="0" w:space="0" w:color="auto"/>
      </w:divBdr>
    </w:div>
    <w:div w:id="1632898928">
      <w:bodyDiv w:val="1"/>
      <w:marLeft w:val="0"/>
      <w:marRight w:val="0"/>
      <w:marTop w:val="0"/>
      <w:marBottom w:val="0"/>
      <w:divBdr>
        <w:top w:val="none" w:sz="0" w:space="0" w:color="auto"/>
        <w:left w:val="none" w:sz="0" w:space="0" w:color="auto"/>
        <w:bottom w:val="none" w:sz="0" w:space="0" w:color="auto"/>
        <w:right w:val="none" w:sz="0" w:space="0" w:color="auto"/>
      </w:divBdr>
    </w:div>
    <w:div w:id="1668627905">
      <w:bodyDiv w:val="1"/>
      <w:marLeft w:val="0"/>
      <w:marRight w:val="0"/>
      <w:marTop w:val="0"/>
      <w:marBottom w:val="0"/>
      <w:divBdr>
        <w:top w:val="none" w:sz="0" w:space="0" w:color="auto"/>
        <w:left w:val="none" w:sz="0" w:space="0" w:color="auto"/>
        <w:bottom w:val="none" w:sz="0" w:space="0" w:color="auto"/>
        <w:right w:val="none" w:sz="0" w:space="0" w:color="auto"/>
      </w:divBdr>
    </w:div>
    <w:div w:id="1721202786">
      <w:bodyDiv w:val="1"/>
      <w:marLeft w:val="0"/>
      <w:marRight w:val="0"/>
      <w:marTop w:val="0"/>
      <w:marBottom w:val="0"/>
      <w:divBdr>
        <w:top w:val="none" w:sz="0" w:space="0" w:color="auto"/>
        <w:left w:val="none" w:sz="0" w:space="0" w:color="auto"/>
        <w:bottom w:val="none" w:sz="0" w:space="0" w:color="auto"/>
        <w:right w:val="none" w:sz="0" w:space="0" w:color="auto"/>
      </w:divBdr>
      <w:divsChild>
        <w:div w:id="98181258">
          <w:marLeft w:val="0"/>
          <w:marRight w:val="0"/>
          <w:marTop w:val="0"/>
          <w:marBottom w:val="0"/>
          <w:divBdr>
            <w:top w:val="none" w:sz="0" w:space="0" w:color="auto"/>
            <w:left w:val="none" w:sz="0" w:space="0" w:color="auto"/>
            <w:bottom w:val="none" w:sz="0" w:space="0" w:color="auto"/>
            <w:right w:val="none" w:sz="0" w:space="0" w:color="auto"/>
          </w:divBdr>
          <w:divsChild>
            <w:div w:id="2059551579">
              <w:marLeft w:val="0"/>
              <w:marRight w:val="0"/>
              <w:marTop w:val="0"/>
              <w:marBottom w:val="0"/>
              <w:divBdr>
                <w:top w:val="none" w:sz="0" w:space="0" w:color="auto"/>
                <w:left w:val="none" w:sz="0" w:space="0" w:color="auto"/>
                <w:bottom w:val="none" w:sz="0" w:space="0" w:color="auto"/>
                <w:right w:val="none" w:sz="0" w:space="0" w:color="auto"/>
              </w:divBdr>
              <w:divsChild>
                <w:div w:id="1969047103">
                  <w:marLeft w:val="0"/>
                  <w:marRight w:val="0"/>
                  <w:marTop w:val="0"/>
                  <w:marBottom w:val="0"/>
                  <w:divBdr>
                    <w:top w:val="none" w:sz="0" w:space="0" w:color="auto"/>
                    <w:left w:val="none" w:sz="0" w:space="0" w:color="auto"/>
                    <w:bottom w:val="none" w:sz="0" w:space="0" w:color="auto"/>
                    <w:right w:val="none" w:sz="0" w:space="0" w:color="auto"/>
                  </w:divBdr>
                  <w:divsChild>
                    <w:div w:id="16434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9979">
      <w:bodyDiv w:val="1"/>
      <w:marLeft w:val="0"/>
      <w:marRight w:val="0"/>
      <w:marTop w:val="0"/>
      <w:marBottom w:val="0"/>
      <w:divBdr>
        <w:top w:val="none" w:sz="0" w:space="0" w:color="auto"/>
        <w:left w:val="none" w:sz="0" w:space="0" w:color="auto"/>
        <w:bottom w:val="none" w:sz="0" w:space="0" w:color="auto"/>
        <w:right w:val="none" w:sz="0" w:space="0" w:color="auto"/>
      </w:divBdr>
    </w:div>
    <w:div w:id="2013950090">
      <w:bodyDiv w:val="1"/>
      <w:marLeft w:val="0"/>
      <w:marRight w:val="0"/>
      <w:marTop w:val="0"/>
      <w:marBottom w:val="0"/>
      <w:divBdr>
        <w:top w:val="none" w:sz="0" w:space="0" w:color="auto"/>
        <w:left w:val="none" w:sz="0" w:space="0" w:color="auto"/>
        <w:bottom w:val="none" w:sz="0" w:space="0" w:color="auto"/>
        <w:right w:val="none" w:sz="0" w:space="0" w:color="auto"/>
      </w:divBdr>
      <w:divsChild>
        <w:div w:id="1998655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NOEMI</dc:creator>
  <cp:lastModifiedBy>Usuario</cp:lastModifiedBy>
  <cp:revision>3</cp:revision>
  <dcterms:created xsi:type="dcterms:W3CDTF">2016-06-05T21:32:00Z</dcterms:created>
  <dcterms:modified xsi:type="dcterms:W3CDTF">2016-06-05T21:32:00Z</dcterms:modified>
</cp:coreProperties>
</file>