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C6" w:rsidRDefault="00FF4AC6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color w:val="222222"/>
          <w:sz w:val="28"/>
          <w:szCs w:val="28"/>
          <w:lang w:eastAsia="es-ES"/>
        </w:rPr>
      </w:pPr>
    </w:p>
    <w:p w:rsidR="00444E52" w:rsidRPr="00656C45" w:rsidRDefault="00444E52" w:rsidP="00444E52">
      <w:pPr>
        <w:jc w:val="center"/>
        <w:rPr>
          <w:rFonts w:ascii="Century Gothic" w:hAnsi="Century Gothic"/>
          <w:b/>
          <w:sz w:val="24"/>
          <w:szCs w:val="24"/>
        </w:rPr>
      </w:pPr>
      <w:r w:rsidRPr="00656C45">
        <w:rPr>
          <w:rFonts w:ascii="Century Gothic" w:hAnsi="Century Gothic"/>
          <w:b/>
          <w:sz w:val="24"/>
          <w:szCs w:val="24"/>
        </w:rPr>
        <w:t>INDICE</w:t>
      </w:r>
    </w:p>
    <w:p w:rsidR="00444E52" w:rsidRDefault="00444E52" w:rsidP="00444E52">
      <w:pPr>
        <w:rPr>
          <w:rFonts w:ascii="Century Gothic" w:hAnsi="Century Gothic"/>
          <w:sz w:val="24"/>
          <w:szCs w:val="24"/>
        </w:rPr>
      </w:pPr>
    </w:p>
    <w:p w:rsidR="00444E52" w:rsidRPr="00656C45" w:rsidRDefault="00444E52" w:rsidP="00444E52">
      <w:pPr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</w:p>
    <w:p w:rsidR="00444E52" w:rsidRPr="00923FE4" w:rsidRDefault="00444E52" w:rsidP="00444E52">
      <w:pPr>
        <w:pStyle w:val="Ttulo1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923FE4">
        <w:rPr>
          <w:color w:val="auto"/>
        </w:rPr>
        <w:t xml:space="preserve">TITULO: </w:t>
      </w:r>
      <w:r w:rsidRPr="00923FE4">
        <w:rPr>
          <w:rFonts w:ascii="Century Gothic" w:hAnsi="Century Gothic"/>
          <w:color w:val="auto"/>
          <w:sz w:val="24"/>
          <w:szCs w:val="24"/>
        </w:rPr>
        <w:t>COMPLEJO TURÍSTICO AGROPECUARIO-COMUNITARIO EN LA COLONIA DE SAN PABLO MUNICIPIO DE PALOS BLANCOS</w:t>
      </w:r>
    </w:p>
    <w:p w:rsidR="00444E52" w:rsidRPr="00656C45" w:rsidRDefault="00444E52" w:rsidP="00444E52"/>
    <w:p w:rsidR="00444E52" w:rsidRDefault="00444E52" w:rsidP="00444E52">
      <w:pPr>
        <w:pStyle w:val="Ttulo1"/>
        <w:numPr>
          <w:ilvl w:val="0"/>
          <w:numId w:val="9"/>
        </w:numPr>
        <w:rPr>
          <w:rFonts w:ascii="Century Gothic" w:eastAsia="Times New Roman" w:hAnsi="Century Gothic" w:cs="Times New Roman"/>
          <w:color w:val="222222"/>
          <w:lang w:eastAsia="es-ES"/>
        </w:rPr>
      </w:pPr>
      <w:r w:rsidRPr="002D338F">
        <w:rPr>
          <w:rFonts w:ascii="Century Gothic" w:eastAsia="Times New Roman" w:hAnsi="Century Gothic" w:cs="Times New Roman"/>
          <w:color w:val="222222"/>
          <w:lang w:eastAsia="es-ES"/>
        </w:rPr>
        <w:t>Autor</w:t>
      </w:r>
      <w:r>
        <w:rPr>
          <w:rFonts w:ascii="Century Gothic" w:eastAsia="Times New Roman" w:hAnsi="Century Gothic" w:cs="Times New Roman"/>
          <w:color w:val="222222"/>
          <w:lang w:eastAsia="es-ES"/>
        </w:rPr>
        <w:t xml:space="preserve">: </w:t>
      </w:r>
      <w:r w:rsidRPr="002D338F">
        <w:rPr>
          <w:rFonts w:ascii="Century Gothic" w:eastAsia="Times New Roman" w:hAnsi="Century Gothic" w:cs="Times New Roman"/>
          <w:color w:val="222222"/>
          <w:lang w:eastAsia="es-ES"/>
        </w:rPr>
        <w:t>Justina Condori Duran</w:t>
      </w:r>
    </w:p>
    <w:p w:rsidR="00444E52" w:rsidRDefault="00444E52" w:rsidP="00444E52">
      <w:pPr>
        <w:rPr>
          <w:lang w:eastAsia="es-ES"/>
        </w:rPr>
      </w:pPr>
    </w:p>
    <w:p w:rsidR="00444E52" w:rsidRDefault="00444E52" w:rsidP="00444E52">
      <w:pPr>
        <w:pStyle w:val="Ttulo1"/>
        <w:numPr>
          <w:ilvl w:val="0"/>
          <w:numId w:val="9"/>
        </w:numPr>
        <w:rPr>
          <w:rFonts w:ascii="Century Gothic" w:eastAsia="Times New Roman" w:hAnsi="Century Gothic" w:cs="Times New Roman"/>
          <w:color w:val="222222"/>
          <w:lang w:eastAsia="es-ES"/>
        </w:rPr>
      </w:pPr>
      <w:r w:rsidRPr="001A7B5A">
        <w:rPr>
          <w:rFonts w:ascii="Century Gothic" w:eastAsia="Times New Roman" w:hAnsi="Century Gothic" w:cs="Times New Roman"/>
          <w:color w:val="222222"/>
          <w:lang w:eastAsia="es-ES"/>
        </w:rPr>
        <w:t>Contexto social y económico</w:t>
      </w:r>
    </w:p>
    <w:p w:rsidR="00444E52" w:rsidRDefault="00444E52" w:rsidP="00444E52">
      <w:pPr>
        <w:rPr>
          <w:lang w:eastAsia="es-ES"/>
        </w:rPr>
      </w:pPr>
    </w:p>
    <w:p w:rsidR="00444E52" w:rsidRDefault="00444E52" w:rsidP="00444E52">
      <w:pPr>
        <w:pStyle w:val="Ttulo1"/>
        <w:numPr>
          <w:ilvl w:val="0"/>
          <w:numId w:val="9"/>
        </w:numPr>
        <w:rPr>
          <w:rFonts w:ascii="Century Gothic" w:eastAsia="Times New Roman" w:hAnsi="Century Gothic" w:cs="Times New Roman"/>
          <w:color w:val="222222"/>
          <w:lang w:eastAsia="es-ES"/>
        </w:rPr>
      </w:pPr>
      <w:r w:rsidRPr="001A7B5A">
        <w:rPr>
          <w:rFonts w:ascii="Century Gothic" w:eastAsia="Times New Roman" w:hAnsi="Century Gothic" w:cs="Times New Roman"/>
          <w:color w:val="222222"/>
          <w:lang w:eastAsia="es-ES"/>
        </w:rPr>
        <w:t>Enfoque del proyecto</w:t>
      </w:r>
    </w:p>
    <w:p w:rsidR="00444E52" w:rsidRDefault="00444E52" w:rsidP="00444E52">
      <w:pPr>
        <w:rPr>
          <w:lang w:eastAsia="es-ES"/>
        </w:rPr>
      </w:pPr>
    </w:p>
    <w:p w:rsidR="00444E52" w:rsidRDefault="00444E52" w:rsidP="00444E52">
      <w:pPr>
        <w:pStyle w:val="Ttulo1"/>
        <w:numPr>
          <w:ilvl w:val="0"/>
          <w:numId w:val="9"/>
        </w:numPr>
        <w:rPr>
          <w:rFonts w:ascii="Century Gothic" w:eastAsia="Times New Roman" w:hAnsi="Century Gothic" w:cs="Times New Roman"/>
          <w:color w:val="222222"/>
          <w:lang w:eastAsia="es-ES"/>
        </w:rPr>
      </w:pPr>
      <w:r w:rsidRPr="00585732">
        <w:rPr>
          <w:rFonts w:ascii="Century Gothic" w:eastAsia="Times New Roman" w:hAnsi="Century Gothic" w:cs="Times New Roman"/>
          <w:color w:val="222222"/>
          <w:lang w:eastAsia="es-ES"/>
        </w:rPr>
        <w:t>Descripción de la población objetivo</w:t>
      </w:r>
    </w:p>
    <w:p w:rsidR="00444E52" w:rsidRDefault="00444E52" w:rsidP="00444E52">
      <w:pPr>
        <w:rPr>
          <w:lang w:eastAsia="es-ES"/>
        </w:rPr>
      </w:pPr>
    </w:p>
    <w:p w:rsidR="00444E52" w:rsidRDefault="00444E52" w:rsidP="00444E52">
      <w:pPr>
        <w:pStyle w:val="Ttulo1"/>
        <w:numPr>
          <w:ilvl w:val="0"/>
          <w:numId w:val="9"/>
        </w:numPr>
        <w:rPr>
          <w:rFonts w:ascii="Century Gothic" w:eastAsia="Times New Roman" w:hAnsi="Century Gothic" w:cs="Times New Roman"/>
          <w:color w:val="222222"/>
          <w:lang w:eastAsia="es-ES"/>
        </w:rPr>
      </w:pPr>
      <w:r w:rsidRPr="00585732">
        <w:rPr>
          <w:rFonts w:ascii="Century Gothic" w:eastAsia="Times New Roman" w:hAnsi="Century Gothic" w:cs="Times New Roman"/>
          <w:color w:val="222222"/>
          <w:lang w:eastAsia="es-ES"/>
        </w:rPr>
        <w:t>Problema principal que atacará el proyecto</w:t>
      </w:r>
    </w:p>
    <w:p w:rsidR="00444E52" w:rsidRDefault="00444E52" w:rsidP="00444E52">
      <w:pPr>
        <w:rPr>
          <w:lang w:eastAsia="es-ES"/>
        </w:rPr>
      </w:pPr>
    </w:p>
    <w:p w:rsidR="00444E52" w:rsidRDefault="00444E52" w:rsidP="00444E52">
      <w:pPr>
        <w:pStyle w:val="Ttulo1"/>
        <w:numPr>
          <w:ilvl w:val="0"/>
          <w:numId w:val="9"/>
        </w:numPr>
        <w:rPr>
          <w:rFonts w:ascii="Century Gothic" w:eastAsia="Times New Roman" w:hAnsi="Century Gothic" w:cs="Times New Roman"/>
          <w:color w:val="222222"/>
          <w:lang w:eastAsia="es-ES"/>
        </w:rPr>
      </w:pPr>
      <w:r w:rsidRPr="00585732">
        <w:rPr>
          <w:rFonts w:ascii="Century Gothic" w:eastAsia="Times New Roman" w:hAnsi="Century Gothic" w:cs="Times New Roman"/>
          <w:color w:val="222222"/>
          <w:lang w:eastAsia="es-ES"/>
        </w:rPr>
        <w:t>Objetivos</w:t>
      </w:r>
    </w:p>
    <w:p w:rsidR="00444E52" w:rsidRDefault="00444E52" w:rsidP="00444E52">
      <w:pPr>
        <w:rPr>
          <w:lang w:eastAsia="es-ES"/>
        </w:rPr>
      </w:pPr>
    </w:p>
    <w:p w:rsidR="00444E52" w:rsidRDefault="00444E52" w:rsidP="00444E52">
      <w:pPr>
        <w:pStyle w:val="Prrafodelista"/>
        <w:numPr>
          <w:ilvl w:val="1"/>
          <w:numId w:val="9"/>
        </w:numPr>
        <w:spacing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Pr="00923FE4">
        <w:rPr>
          <w:rFonts w:ascii="Century Gothic" w:hAnsi="Century Gothic"/>
          <w:b/>
          <w:sz w:val="24"/>
          <w:szCs w:val="24"/>
        </w:rPr>
        <w:t>Objetivo general</w:t>
      </w:r>
    </w:p>
    <w:p w:rsidR="00444E52" w:rsidRPr="00923FE4" w:rsidRDefault="00444E52" w:rsidP="00444E52">
      <w:pPr>
        <w:pStyle w:val="Prrafodelista"/>
        <w:numPr>
          <w:ilvl w:val="1"/>
          <w:numId w:val="9"/>
        </w:numPr>
        <w:spacing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Pr="004B567D">
        <w:rPr>
          <w:rFonts w:ascii="Century Gothic" w:hAnsi="Century Gothic"/>
          <w:b/>
          <w:sz w:val="24"/>
          <w:szCs w:val="24"/>
        </w:rPr>
        <w:t>Objetivos específicos</w:t>
      </w:r>
    </w:p>
    <w:p w:rsidR="00444E52" w:rsidRPr="00923FE4" w:rsidRDefault="00444E52" w:rsidP="00444E52">
      <w:pPr>
        <w:pStyle w:val="Ttulo1"/>
        <w:numPr>
          <w:ilvl w:val="0"/>
          <w:numId w:val="9"/>
        </w:numPr>
        <w:rPr>
          <w:rFonts w:ascii="Century Gothic" w:eastAsia="Times New Roman" w:hAnsi="Century Gothic" w:cs="Times New Roman"/>
          <w:color w:val="222222"/>
          <w:lang w:eastAsia="es-ES"/>
        </w:rPr>
      </w:pPr>
      <w:r w:rsidRPr="00923FE4">
        <w:rPr>
          <w:rFonts w:ascii="Century Gothic" w:eastAsia="Times New Roman" w:hAnsi="Century Gothic" w:cs="Times New Roman"/>
          <w:color w:val="222222"/>
          <w:lang w:eastAsia="es-ES"/>
        </w:rPr>
        <w:t>Plan de seguimiento y evaluación</w:t>
      </w:r>
    </w:p>
    <w:p w:rsidR="00444E52" w:rsidRPr="00923FE4" w:rsidRDefault="00444E52" w:rsidP="00444E52">
      <w:pPr>
        <w:rPr>
          <w:b/>
          <w:lang w:eastAsia="es-ES"/>
        </w:rPr>
      </w:pPr>
    </w:p>
    <w:p w:rsidR="00444E52" w:rsidRPr="00923FE4" w:rsidRDefault="00444E52" w:rsidP="00444E52">
      <w:pPr>
        <w:pStyle w:val="Ttulo1"/>
        <w:numPr>
          <w:ilvl w:val="0"/>
          <w:numId w:val="9"/>
        </w:numPr>
        <w:rPr>
          <w:rFonts w:ascii="Century Gothic" w:eastAsia="Times New Roman" w:hAnsi="Century Gothic" w:cs="Times New Roman"/>
          <w:color w:val="222222"/>
          <w:lang w:eastAsia="es-ES"/>
        </w:rPr>
      </w:pPr>
      <w:r w:rsidRPr="00923FE4">
        <w:rPr>
          <w:rFonts w:ascii="Century Gothic" w:eastAsia="Times New Roman" w:hAnsi="Century Gothic" w:cs="Times New Roman"/>
          <w:color w:val="222222"/>
          <w:lang w:eastAsia="es-ES"/>
        </w:rPr>
        <w:t>Análisis de factibilidad económica</w:t>
      </w:r>
    </w:p>
    <w:p w:rsidR="00444E52" w:rsidRPr="00923FE4" w:rsidRDefault="00444E52" w:rsidP="00444E52">
      <w:pPr>
        <w:rPr>
          <w:lang w:eastAsia="es-ES"/>
        </w:rPr>
      </w:pPr>
    </w:p>
    <w:p w:rsidR="00444E52" w:rsidRDefault="00444E52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color w:val="222222"/>
          <w:sz w:val="28"/>
          <w:szCs w:val="28"/>
          <w:lang w:eastAsia="es-ES"/>
        </w:rPr>
      </w:pPr>
    </w:p>
    <w:p w:rsidR="00444E52" w:rsidRDefault="00444E52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color w:val="222222"/>
          <w:sz w:val="28"/>
          <w:szCs w:val="28"/>
          <w:lang w:eastAsia="es-ES"/>
        </w:rPr>
      </w:pPr>
    </w:p>
    <w:p w:rsidR="00444E52" w:rsidRPr="00FF4AC6" w:rsidRDefault="00444E52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color w:val="222222"/>
          <w:sz w:val="28"/>
          <w:szCs w:val="28"/>
          <w:lang w:eastAsia="es-ES"/>
        </w:rPr>
      </w:pPr>
    </w:p>
    <w:p w:rsidR="00FF4AC6" w:rsidRPr="002D338F" w:rsidRDefault="00FF4AC6" w:rsidP="00FF4AC6">
      <w:pPr>
        <w:pStyle w:val="Prrafodelista"/>
        <w:numPr>
          <w:ilvl w:val="0"/>
          <w:numId w:val="1"/>
        </w:numPr>
        <w:spacing w:after="150" w:line="240" w:lineRule="atLeast"/>
        <w:ind w:left="284" w:hanging="284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  <w:r w:rsidRPr="002D338F"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  <w:lastRenderedPageBreak/>
        <w:t>Título</w:t>
      </w:r>
    </w:p>
    <w:p w:rsidR="00FF4AC6" w:rsidRPr="00FF4AC6" w:rsidRDefault="00FF4AC6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color w:val="222222"/>
          <w:sz w:val="28"/>
          <w:szCs w:val="28"/>
          <w:lang w:eastAsia="es-ES"/>
        </w:rPr>
      </w:pPr>
    </w:p>
    <w:p w:rsidR="00FF4AC6" w:rsidRPr="002B6D25" w:rsidRDefault="00FF4AC6" w:rsidP="00FF4AC6">
      <w:pPr>
        <w:pStyle w:val="Prrafodelista"/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2B6D25">
        <w:rPr>
          <w:rFonts w:ascii="Century Gothic" w:hAnsi="Century Gothic"/>
          <w:b/>
          <w:sz w:val="24"/>
          <w:szCs w:val="24"/>
        </w:rPr>
        <w:t xml:space="preserve">COMPLEJO TURÍSTICO AGROPECUARIO-COMUNITARIO </w:t>
      </w:r>
      <w:r>
        <w:rPr>
          <w:rFonts w:ascii="Century Gothic" w:hAnsi="Century Gothic"/>
          <w:b/>
          <w:sz w:val="24"/>
          <w:szCs w:val="24"/>
        </w:rPr>
        <w:t>EN LA COLONIA DE SAN PABLO MUNICIPIO DE PALOS BLANCOS</w:t>
      </w:r>
    </w:p>
    <w:p w:rsidR="00FF4AC6" w:rsidRPr="00FF4AC6" w:rsidRDefault="00FF4AC6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color w:val="222222"/>
          <w:sz w:val="28"/>
          <w:szCs w:val="28"/>
          <w:lang w:eastAsia="es-ES"/>
        </w:rPr>
      </w:pPr>
    </w:p>
    <w:p w:rsidR="00FF4AC6" w:rsidRPr="002D338F" w:rsidRDefault="00FF4AC6" w:rsidP="002D338F">
      <w:pPr>
        <w:pStyle w:val="Prrafodelista"/>
        <w:numPr>
          <w:ilvl w:val="0"/>
          <w:numId w:val="1"/>
        </w:numPr>
        <w:spacing w:after="150" w:line="240" w:lineRule="atLeast"/>
        <w:ind w:left="284" w:hanging="284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  <w:r w:rsidRPr="002D338F"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  <w:t xml:space="preserve">Autor </w:t>
      </w:r>
    </w:p>
    <w:p w:rsidR="002D338F" w:rsidRPr="002D338F" w:rsidRDefault="002D338F" w:rsidP="002D338F">
      <w:pPr>
        <w:pStyle w:val="Prrafodelista"/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</w:p>
    <w:p w:rsidR="00FF4AC6" w:rsidRDefault="00FF4AC6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color w:val="222222"/>
          <w:sz w:val="28"/>
          <w:szCs w:val="28"/>
          <w:lang w:eastAsia="es-ES"/>
        </w:rPr>
      </w:pPr>
      <w:r>
        <w:rPr>
          <w:rFonts w:ascii="Century Gothic" w:eastAsia="Times New Roman" w:hAnsi="Century Gothic" w:cs="Times New Roman"/>
          <w:color w:val="222222"/>
          <w:sz w:val="28"/>
          <w:szCs w:val="28"/>
          <w:lang w:eastAsia="es-ES"/>
        </w:rPr>
        <w:t xml:space="preserve"> </w:t>
      </w:r>
      <w:r>
        <w:rPr>
          <w:rFonts w:ascii="Century Gothic" w:eastAsia="Times New Roman" w:hAnsi="Century Gothic" w:cs="Times New Roman"/>
          <w:color w:val="222222"/>
          <w:sz w:val="28"/>
          <w:szCs w:val="28"/>
          <w:lang w:eastAsia="es-ES"/>
        </w:rPr>
        <w:tab/>
      </w:r>
      <w:r w:rsidRPr="002D338F">
        <w:rPr>
          <w:rFonts w:ascii="Century Gothic" w:eastAsia="Times New Roman" w:hAnsi="Century Gothic" w:cs="Times New Roman"/>
          <w:color w:val="222222"/>
          <w:sz w:val="28"/>
          <w:szCs w:val="28"/>
          <w:lang w:eastAsia="es-ES"/>
        </w:rPr>
        <w:t>Justina Condori Duran</w:t>
      </w:r>
    </w:p>
    <w:p w:rsidR="002D338F" w:rsidRPr="002D338F" w:rsidRDefault="002D338F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color w:val="222222"/>
          <w:sz w:val="28"/>
          <w:szCs w:val="28"/>
          <w:lang w:eastAsia="es-ES"/>
        </w:rPr>
      </w:pPr>
    </w:p>
    <w:p w:rsidR="00FF4AC6" w:rsidRPr="001A7B5A" w:rsidRDefault="00FF4AC6" w:rsidP="002D338F">
      <w:pPr>
        <w:pStyle w:val="Prrafodelista"/>
        <w:numPr>
          <w:ilvl w:val="0"/>
          <w:numId w:val="4"/>
        </w:numPr>
        <w:spacing w:after="150" w:line="240" w:lineRule="atLeast"/>
        <w:ind w:left="284" w:hanging="284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  <w:r w:rsidRPr="001A7B5A"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  <w:t>Contexto social y económico,</w:t>
      </w:r>
    </w:p>
    <w:p w:rsidR="001A7B5A" w:rsidRDefault="001A7B5A" w:rsidP="001A7B5A">
      <w:pPr>
        <w:pStyle w:val="Prrafodelista"/>
        <w:spacing w:line="360" w:lineRule="auto"/>
        <w:ind w:left="426"/>
        <w:rPr>
          <w:rFonts w:ascii="Century Gothic" w:hAnsi="Century Gothic"/>
          <w:sz w:val="24"/>
          <w:szCs w:val="24"/>
        </w:rPr>
      </w:pPr>
    </w:p>
    <w:p w:rsidR="001A7B5A" w:rsidRDefault="001A7B5A" w:rsidP="002D338F">
      <w:pPr>
        <w:pStyle w:val="Prrafodelista"/>
        <w:spacing w:line="360" w:lineRule="auto"/>
        <w:ind w:left="42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 proyecto del complejo turístico agropecuario y comunitario se ubicara en</w:t>
      </w:r>
      <w:r w:rsidR="002B7A85">
        <w:rPr>
          <w:rFonts w:ascii="Century Gothic" w:hAnsi="Century Gothic"/>
          <w:sz w:val="24"/>
          <w:szCs w:val="24"/>
        </w:rPr>
        <w:t xml:space="preserve"> la colonia San Pablo de</w:t>
      </w:r>
      <w:r>
        <w:rPr>
          <w:rFonts w:ascii="Century Gothic" w:hAnsi="Century Gothic"/>
          <w:sz w:val="24"/>
          <w:szCs w:val="24"/>
        </w:rPr>
        <w:t>l municipio de palos blancos de la provincia sud yungas del departamento de la paz</w:t>
      </w:r>
      <w:r w:rsidR="002B7A85">
        <w:rPr>
          <w:rFonts w:ascii="Century Gothic" w:hAnsi="Century Gothic"/>
          <w:sz w:val="24"/>
          <w:szCs w:val="24"/>
        </w:rPr>
        <w:t>.</w:t>
      </w:r>
    </w:p>
    <w:p w:rsidR="002B7A85" w:rsidRDefault="002B7A85" w:rsidP="002D338F">
      <w:pPr>
        <w:pStyle w:val="Prrafodelista"/>
        <w:spacing w:line="360" w:lineRule="auto"/>
        <w:ind w:left="425"/>
        <w:rPr>
          <w:rFonts w:ascii="Century Gothic" w:hAnsi="Century Gothic"/>
          <w:sz w:val="24"/>
          <w:szCs w:val="24"/>
        </w:rPr>
      </w:pPr>
    </w:p>
    <w:p w:rsidR="001A7B5A" w:rsidRDefault="002B7A85" w:rsidP="002D338F">
      <w:pPr>
        <w:pStyle w:val="Prrafodelista"/>
        <w:spacing w:line="360" w:lineRule="auto"/>
        <w:ind w:left="42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 Municipio de Palos Blancos se caracteriza por poseer</w:t>
      </w:r>
      <w:r w:rsidR="001A7B5A">
        <w:rPr>
          <w:rFonts w:ascii="Century Gothic" w:hAnsi="Century Gothic"/>
          <w:sz w:val="24"/>
          <w:szCs w:val="24"/>
        </w:rPr>
        <w:t xml:space="preserve"> riqueza en patrimonio natural,</w:t>
      </w:r>
      <w:r w:rsidR="00426248">
        <w:rPr>
          <w:rFonts w:ascii="Century Gothic" w:hAnsi="Century Gothic"/>
          <w:sz w:val="24"/>
          <w:szCs w:val="24"/>
        </w:rPr>
        <w:t xml:space="preserve"> el rio Beni que tiene un  aspecto de laguna que embellece el paisaje del lugar; específicamente las</w:t>
      </w:r>
      <w:r w:rsidR="001A7B5A">
        <w:rPr>
          <w:rFonts w:ascii="Century Gothic" w:hAnsi="Century Gothic"/>
          <w:sz w:val="24"/>
          <w:szCs w:val="24"/>
        </w:rPr>
        <w:t xml:space="preserve"> serranías donde se encuentra la mencionada colonia de San Pablo, otorga ventajas </w:t>
      </w:r>
      <w:r>
        <w:rPr>
          <w:rFonts w:ascii="Century Gothic" w:hAnsi="Century Gothic"/>
          <w:sz w:val="24"/>
          <w:szCs w:val="24"/>
        </w:rPr>
        <w:t xml:space="preserve">naturales para la actividad </w:t>
      </w:r>
      <w:r w:rsidR="001A7B5A">
        <w:rPr>
          <w:rFonts w:ascii="Century Gothic" w:hAnsi="Century Gothic"/>
          <w:sz w:val="24"/>
          <w:szCs w:val="24"/>
        </w:rPr>
        <w:t xml:space="preserve">turística, </w:t>
      </w:r>
      <w:r>
        <w:rPr>
          <w:rFonts w:ascii="Century Gothic" w:hAnsi="Century Gothic"/>
          <w:sz w:val="24"/>
          <w:szCs w:val="24"/>
        </w:rPr>
        <w:t xml:space="preserve">que potencialmente </w:t>
      </w:r>
      <w:r w:rsidR="001A7B5A">
        <w:rPr>
          <w:rFonts w:ascii="Century Gothic" w:hAnsi="Century Gothic"/>
          <w:sz w:val="24"/>
          <w:szCs w:val="24"/>
        </w:rPr>
        <w:t>genera</w:t>
      </w:r>
      <w:r>
        <w:rPr>
          <w:rFonts w:ascii="Century Gothic" w:hAnsi="Century Gothic"/>
          <w:sz w:val="24"/>
          <w:szCs w:val="24"/>
        </w:rPr>
        <w:t>ra</w:t>
      </w:r>
      <w:r w:rsidR="001A7B5A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 </w:t>
      </w:r>
      <w:r w:rsidR="001A7B5A">
        <w:rPr>
          <w:rFonts w:ascii="Century Gothic" w:hAnsi="Century Gothic"/>
          <w:sz w:val="24"/>
          <w:szCs w:val="24"/>
        </w:rPr>
        <w:t xml:space="preserve">desarrollo </w:t>
      </w:r>
      <w:r>
        <w:rPr>
          <w:rFonts w:ascii="Century Gothic" w:hAnsi="Century Gothic"/>
          <w:sz w:val="24"/>
          <w:szCs w:val="24"/>
        </w:rPr>
        <w:t xml:space="preserve">local, </w:t>
      </w:r>
      <w:r w:rsidR="001A7B5A">
        <w:rPr>
          <w:rFonts w:ascii="Century Gothic" w:hAnsi="Century Gothic"/>
          <w:sz w:val="24"/>
          <w:szCs w:val="24"/>
        </w:rPr>
        <w:t>regional y nacional, involucra</w:t>
      </w:r>
      <w:r>
        <w:rPr>
          <w:rFonts w:ascii="Century Gothic" w:hAnsi="Century Gothic"/>
          <w:sz w:val="24"/>
          <w:szCs w:val="24"/>
        </w:rPr>
        <w:t xml:space="preserve">ndo a otros actores y </w:t>
      </w:r>
      <w:r w:rsidR="001A7B5A">
        <w:rPr>
          <w:rFonts w:ascii="Century Gothic" w:hAnsi="Century Gothic"/>
          <w:sz w:val="24"/>
          <w:szCs w:val="24"/>
        </w:rPr>
        <w:t>sectores</w:t>
      </w:r>
      <w:r>
        <w:rPr>
          <w:rFonts w:ascii="Century Gothic" w:hAnsi="Century Gothic"/>
          <w:sz w:val="24"/>
          <w:szCs w:val="24"/>
        </w:rPr>
        <w:t>, que mejoraran en empleo e ingresos de las familias vecinas</w:t>
      </w:r>
      <w:r w:rsidR="00782A3B">
        <w:rPr>
          <w:rFonts w:ascii="Century Gothic" w:hAnsi="Century Gothic"/>
          <w:sz w:val="24"/>
          <w:szCs w:val="24"/>
        </w:rPr>
        <w:t xml:space="preserve"> y comunidades que circundan </w:t>
      </w:r>
      <w:r>
        <w:rPr>
          <w:rFonts w:ascii="Century Gothic" w:hAnsi="Century Gothic"/>
          <w:sz w:val="24"/>
          <w:szCs w:val="24"/>
        </w:rPr>
        <w:t>al complejo, así como a la región.</w:t>
      </w:r>
    </w:p>
    <w:p w:rsidR="00810BDE" w:rsidRDefault="00810BDE" w:rsidP="002D338F">
      <w:pPr>
        <w:pStyle w:val="Prrafodelista"/>
        <w:spacing w:line="360" w:lineRule="auto"/>
        <w:ind w:left="425"/>
        <w:rPr>
          <w:rFonts w:ascii="Century Gothic" w:hAnsi="Century Gothic"/>
          <w:sz w:val="24"/>
          <w:szCs w:val="24"/>
        </w:rPr>
      </w:pPr>
    </w:p>
    <w:p w:rsidR="00810BDE" w:rsidRDefault="00810BDE" w:rsidP="002D338F">
      <w:pPr>
        <w:pStyle w:val="Prrafodelista"/>
        <w:spacing w:line="360" w:lineRule="auto"/>
        <w:ind w:left="425"/>
        <w:rPr>
          <w:rFonts w:ascii="Century Gothic" w:hAnsi="Century Gothic"/>
          <w:sz w:val="24"/>
          <w:szCs w:val="24"/>
        </w:rPr>
      </w:pPr>
      <w:r w:rsidRPr="00F507A9">
        <w:rPr>
          <w:rFonts w:ascii="Century Gothic" w:hAnsi="Century Gothic"/>
          <w:sz w:val="24"/>
          <w:szCs w:val="24"/>
        </w:rPr>
        <w:t xml:space="preserve">La región </w:t>
      </w:r>
      <w:r>
        <w:rPr>
          <w:rFonts w:ascii="Century Gothic" w:hAnsi="Century Gothic"/>
          <w:sz w:val="24"/>
          <w:szCs w:val="24"/>
        </w:rPr>
        <w:t xml:space="preserve">tiene </w:t>
      </w:r>
      <w:r w:rsidRPr="00F507A9">
        <w:rPr>
          <w:rFonts w:ascii="Century Gothic" w:hAnsi="Century Gothic"/>
          <w:sz w:val="24"/>
          <w:szCs w:val="24"/>
        </w:rPr>
        <w:t>un c</w:t>
      </w:r>
      <w:r>
        <w:rPr>
          <w:rFonts w:ascii="Century Gothic" w:hAnsi="Century Gothic"/>
          <w:sz w:val="24"/>
          <w:szCs w:val="24"/>
        </w:rPr>
        <w:t>lima agradable que se asemeja a</w:t>
      </w:r>
      <w:r w:rsidRPr="00F507A9">
        <w:rPr>
          <w:rFonts w:ascii="Century Gothic" w:hAnsi="Century Gothic"/>
          <w:sz w:val="24"/>
          <w:szCs w:val="24"/>
        </w:rPr>
        <w:t>l p</w:t>
      </w:r>
      <w:r>
        <w:rPr>
          <w:rFonts w:ascii="Century Gothic" w:hAnsi="Century Gothic"/>
          <w:sz w:val="24"/>
          <w:szCs w:val="24"/>
        </w:rPr>
        <w:t>ueblo</w:t>
      </w:r>
      <w:r w:rsidRPr="00F507A9">
        <w:rPr>
          <w:rFonts w:ascii="Century Gothic" w:hAnsi="Century Gothic"/>
          <w:sz w:val="24"/>
          <w:szCs w:val="24"/>
        </w:rPr>
        <w:t xml:space="preserve"> de Coroico, </w:t>
      </w:r>
      <w:r>
        <w:rPr>
          <w:rFonts w:ascii="Century Gothic" w:hAnsi="Century Gothic"/>
          <w:sz w:val="24"/>
          <w:szCs w:val="24"/>
        </w:rPr>
        <w:t>los pobladores de la serranía se  dedican esencialmente a la actividad agrícola-pecuaria con producción de productos  orgánicos y con precios que no se ajustan al precio justo para una producción orgánica sostenible.</w:t>
      </w:r>
    </w:p>
    <w:p w:rsidR="002B7A85" w:rsidRDefault="002B7A85" w:rsidP="001A7B5A">
      <w:pPr>
        <w:pStyle w:val="Prrafodelista"/>
        <w:spacing w:line="360" w:lineRule="auto"/>
        <w:ind w:left="426"/>
        <w:rPr>
          <w:rFonts w:ascii="Century Gothic" w:hAnsi="Century Gothic"/>
          <w:sz w:val="24"/>
          <w:szCs w:val="24"/>
        </w:rPr>
      </w:pPr>
    </w:p>
    <w:p w:rsidR="001A7B5A" w:rsidRDefault="00426248" w:rsidP="002D338F">
      <w:pPr>
        <w:pStyle w:val="Prrafodelista"/>
        <w:spacing w:line="360" w:lineRule="auto"/>
        <w:ind w:left="42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 iniciativa</w:t>
      </w:r>
      <w:r w:rsidR="001A7B5A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de construir el complejo turístico en </w:t>
      </w:r>
      <w:r w:rsidR="001A7B5A">
        <w:rPr>
          <w:rFonts w:ascii="Century Gothic" w:hAnsi="Century Gothic"/>
          <w:sz w:val="24"/>
          <w:szCs w:val="24"/>
        </w:rPr>
        <w:t>la colonia</w:t>
      </w:r>
      <w:r>
        <w:rPr>
          <w:rFonts w:ascii="Century Gothic" w:hAnsi="Century Gothic"/>
          <w:sz w:val="24"/>
          <w:szCs w:val="24"/>
        </w:rPr>
        <w:t xml:space="preserve"> de San Pablo</w:t>
      </w:r>
      <w:r w:rsidR="001A7B5A">
        <w:rPr>
          <w:rFonts w:ascii="Century Gothic" w:hAnsi="Century Gothic"/>
          <w:sz w:val="24"/>
          <w:szCs w:val="24"/>
        </w:rPr>
        <w:t xml:space="preserve">, tiene como propósito fomentar el </w:t>
      </w:r>
      <w:r>
        <w:rPr>
          <w:rFonts w:ascii="Century Gothic" w:hAnsi="Century Gothic"/>
          <w:sz w:val="24"/>
          <w:szCs w:val="24"/>
        </w:rPr>
        <w:t>turismo</w:t>
      </w:r>
      <w:r w:rsidR="001A7B5A">
        <w:rPr>
          <w:rFonts w:ascii="Century Gothic" w:hAnsi="Century Gothic"/>
          <w:sz w:val="24"/>
          <w:szCs w:val="24"/>
        </w:rPr>
        <w:t xml:space="preserve"> agropecuario y comunitario que </w:t>
      </w:r>
      <w:r>
        <w:rPr>
          <w:rFonts w:ascii="Century Gothic" w:hAnsi="Century Gothic"/>
          <w:sz w:val="24"/>
          <w:szCs w:val="24"/>
        </w:rPr>
        <w:lastRenderedPageBreak/>
        <w:t>conquiste a turistas nacionales e internacionales</w:t>
      </w:r>
      <w:r w:rsidR="00810BDE">
        <w:rPr>
          <w:rFonts w:ascii="Century Gothic" w:hAnsi="Century Gothic"/>
          <w:sz w:val="24"/>
          <w:szCs w:val="24"/>
        </w:rPr>
        <w:t xml:space="preserve">, </w:t>
      </w:r>
      <w:r w:rsidR="001A7B5A">
        <w:rPr>
          <w:rFonts w:ascii="Century Gothic" w:hAnsi="Century Gothic"/>
          <w:sz w:val="24"/>
          <w:szCs w:val="24"/>
        </w:rPr>
        <w:t>a su vez sean sostenibles</w:t>
      </w:r>
      <w:r w:rsidR="00810BDE">
        <w:rPr>
          <w:rFonts w:ascii="Century Gothic" w:hAnsi="Century Gothic"/>
          <w:sz w:val="24"/>
          <w:szCs w:val="24"/>
        </w:rPr>
        <w:t xml:space="preserve"> en el tiempo</w:t>
      </w:r>
      <w:r w:rsidR="001A7B5A">
        <w:rPr>
          <w:rFonts w:ascii="Century Gothic" w:hAnsi="Century Gothic"/>
          <w:sz w:val="24"/>
          <w:szCs w:val="24"/>
        </w:rPr>
        <w:t>, con actividades orientadas a reducir la pobreza, que impulsen el desarrollo y promoción de mayores niveles de empleo, cuyas practicas serán de manera integral cuidando el medio ambiente.</w:t>
      </w:r>
    </w:p>
    <w:p w:rsidR="00FF4AC6" w:rsidRPr="00FF4AC6" w:rsidRDefault="00FF4AC6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color w:val="222222"/>
          <w:sz w:val="28"/>
          <w:szCs w:val="28"/>
          <w:lang w:eastAsia="es-ES"/>
        </w:rPr>
      </w:pPr>
    </w:p>
    <w:p w:rsidR="00FF4AC6" w:rsidRPr="001A7B5A" w:rsidRDefault="00FF4AC6" w:rsidP="00810BDE">
      <w:pPr>
        <w:pStyle w:val="Prrafodelista"/>
        <w:numPr>
          <w:ilvl w:val="0"/>
          <w:numId w:val="4"/>
        </w:numPr>
        <w:spacing w:after="150" w:line="240" w:lineRule="atLeast"/>
        <w:ind w:left="284" w:hanging="284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  <w:r w:rsidRPr="001A7B5A"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  <w:t>Enfoque del proyecto.</w:t>
      </w:r>
    </w:p>
    <w:p w:rsidR="001A7B5A" w:rsidRPr="001A7B5A" w:rsidRDefault="001A7B5A" w:rsidP="001A7B5A">
      <w:pPr>
        <w:pStyle w:val="Prrafodelista"/>
        <w:spacing w:after="150" w:line="240" w:lineRule="atLeast"/>
        <w:ind w:left="0"/>
        <w:jc w:val="left"/>
        <w:rPr>
          <w:rFonts w:ascii="Century Gothic" w:eastAsia="Times New Roman" w:hAnsi="Century Gothic" w:cs="Times New Roman"/>
          <w:color w:val="222222"/>
          <w:sz w:val="28"/>
          <w:szCs w:val="28"/>
          <w:lang w:eastAsia="es-ES"/>
        </w:rPr>
      </w:pPr>
    </w:p>
    <w:p w:rsidR="001A7B5A" w:rsidRDefault="001A7B5A" w:rsidP="002D338F">
      <w:pPr>
        <w:pStyle w:val="Prrafodelista"/>
        <w:spacing w:line="360" w:lineRule="auto"/>
        <w:ind w:left="426"/>
        <w:jc w:val="left"/>
        <w:rPr>
          <w:rFonts w:ascii="Century Gothic" w:eastAsia="Times New Roman" w:hAnsi="Century Gothic" w:cs="Times New Roman"/>
          <w:color w:val="222222"/>
          <w:sz w:val="28"/>
          <w:szCs w:val="28"/>
          <w:lang w:eastAsia="es-ES"/>
        </w:rPr>
      </w:pPr>
      <w:r>
        <w:rPr>
          <w:rFonts w:ascii="Century Gothic" w:eastAsia="Times New Roman" w:hAnsi="Century Gothic" w:cs="Times New Roman"/>
          <w:color w:val="222222"/>
          <w:sz w:val="28"/>
          <w:szCs w:val="28"/>
          <w:lang w:eastAsia="es-ES"/>
        </w:rPr>
        <w:t xml:space="preserve">El proyecto </w:t>
      </w:r>
      <w:r>
        <w:rPr>
          <w:rFonts w:ascii="Century Gothic" w:hAnsi="Century Gothic"/>
          <w:sz w:val="24"/>
          <w:szCs w:val="24"/>
        </w:rPr>
        <w:t xml:space="preserve">complejo turístico agropecuario y comunitario </w:t>
      </w:r>
      <w:r>
        <w:rPr>
          <w:rFonts w:ascii="Century Gothic" w:eastAsia="Times New Roman" w:hAnsi="Century Gothic" w:cs="Times New Roman"/>
          <w:color w:val="222222"/>
          <w:sz w:val="28"/>
          <w:szCs w:val="28"/>
          <w:lang w:eastAsia="es-ES"/>
        </w:rPr>
        <w:t>se enfocara en las siguientes unidades:</w:t>
      </w:r>
    </w:p>
    <w:p w:rsidR="001A7B5A" w:rsidRPr="001A7B5A" w:rsidRDefault="001A7B5A" w:rsidP="002D338F">
      <w:pPr>
        <w:pStyle w:val="Prrafodelista"/>
        <w:spacing w:line="360" w:lineRule="auto"/>
        <w:ind w:left="0"/>
        <w:jc w:val="left"/>
        <w:rPr>
          <w:rFonts w:ascii="Century Gothic" w:eastAsia="Times New Roman" w:hAnsi="Century Gothic" w:cs="Times New Roman"/>
          <w:color w:val="222222"/>
          <w:sz w:val="28"/>
          <w:szCs w:val="28"/>
          <w:lang w:eastAsia="es-ES"/>
        </w:rPr>
      </w:pPr>
    </w:p>
    <w:p w:rsidR="001A7B5A" w:rsidRDefault="001A7B5A" w:rsidP="002D338F">
      <w:pPr>
        <w:pStyle w:val="Prrafodelista"/>
        <w:numPr>
          <w:ilvl w:val="0"/>
          <w:numId w:val="3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Áreas deportivas en distintas disciplinas</w:t>
      </w:r>
    </w:p>
    <w:p w:rsidR="001A7B5A" w:rsidRDefault="001A7B5A" w:rsidP="002D338F">
      <w:pPr>
        <w:pStyle w:val="Prrafodelista"/>
        <w:numPr>
          <w:ilvl w:val="0"/>
          <w:numId w:val="3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Senderismo (caminatas en la selva)</w:t>
      </w:r>
    </w:p>
    <w:p w:rsidR="001A7B5A" w:rsidRDefault="001A7B5A" w:rsidP="002D338F">
      <w:pPr>
        <w:pStyle w:val="Prrafodelista"/>
        <w:numPr>
          <w:ilvl w:val="0"/>
          <w:numId w:val="3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Deporte extremo (dentro la selva)</w:t>
      </w:r>
    </w:p>
    <w:p w:rsidR="001A7B5A" w:rsidRDefault="001A7B5A" w:rsidP="002D338F">
      <w:pPr>
        <w:pStyle w:val="Prrafodelista"/>
        <w:numPr>
          <w:ilvl w:val="0"/>
          <w:numId w:val="3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Cabañas</w:t>
      </w:r>
    </w:p>
    <w:p w:rsidR="001A7B5A" w:rsidRDefault="001A7B5A" w:rsidP="002D338F">
      <w:pPr>
        <w:pStyle w:val="Prrafodelista"/>
        <w:numPr>
          <w:ilvl w:val="0"/>
          <w:numId w:val="3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Servicio de ocio pasivo</w:t>
      </w:r>
      <w:r w:rsidR="00585732">
        <w:rPr>
          <w:rFonts w:ascii="Century Gothic" w:hAnsi="Century Gothic"/>
          <w:sz w:val="24"/>
          <w:szCs w:val="24"/>
        </w:rPr>
        <w:t xml:space="preserve"> (lecturas, paseos, escuchar música, etc.).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1A7B5A" w:rsidRDefault="001A7B5A" w:rsidP="002D338F">
      <w:pPr>
        <w:pStyle w:val="Prrafodelista"/>
        <w:numPr>
          <w:ilvl w:val="0"/>
          <w:numId w:val="3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Venta de productos agrícolas directo</w:t>
      </w:r>
    </w:p>
    <w:p w:rsidR="001A7B5A" w:rsidRDefault="001A7B5A" w:rsidP="002D338F">
      <w:pPr>
        <w:pStyle w:val="Prrafodelista"/>
        <w:numPr>
          <w:ilvl w:val="0"/>
          <w:numId w:val="3"/>
        </w:numPr>
        <w:spacing w:line="360" w:lineRule="auto"/>
        <w:rPr>
          <w:rFonts w:ascii="Century Gothic" w:hAnsi="Century Gothic"/>
          <w:sz w:val="24"/>
          <w:szCs w:val="24"/>
        </w:rPr>
      </w:pPr>
      <w:r w:rsidRPr="00852701">
        <w:rPr>
          <w:rFonts w:ascii="Century Gothic" w:hAnsi="Century Gothic"/>
          <w:sz w:val="24"/>
          <w:szCs w:val="24"/>
        </w:rPr>
        <w:t>Venta de productos pecuarios directos</w:t>
      </w:r>
    </w:p>
    <w:p w:rsidR="00585732" w:rsidRDefault="00585732" w:rsidP="002D338F">
      <w:pPr>
        <w:pStyle w:val="Prrafodelista"/>
        <w:numPr>
          <w:ilvl w:val="0"/>
          <w:numId w:val="3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Servicio de restaurant</w:t>
      </w:r>
    </w:p>
    <w:p w:rsidR="00585732" w:rsidRDefault="00585732" w:rsidP="002D338F">
      <w:pPr>
        <w:pStyle w:val="Prrafodelista"/>
        <w:numPr>
          <w:ilvl w:val="0"/>
          <w:numId w:val="3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Servicio de gimnasio </w:t>
      </w:r>
    </w:p>
    <w:p w:rsidR="001A7B5A" w:rsidRDefault="001A7B5A" w:rsidP="002D338F">
      <w:pPr>
        <w:spacing w:line="360" w:lineRule="auto"/>
        <w:ind w:left="426"/>
        <w:jc w:val="left"/>
        <w:rPr>
          <w:rFonts w:ascii="Century Gothic" w:eastAsia="Times New Roman" w:hAnsi="Century Gothic" w:cs="Times New Roman"/>
          <w:color w:val="222222"/>
          <w:sz w:val="28"/>
          <w:szCs w:val="28"/>
          <w:lang w:eastAsia="es-ES"/>
        </w:rPr>
      </w:pPr>
      <w:r w:rsidRPr="00852701">
        <w:rPr>
          <w:rFonts w:ascii="Century Gothic" w:hAnsi="Century Gothic"/>
          <w:sz w:val="24"/>
          <w:szCs w:val="24"/>
        </w:rPr>
        <w:t>Y muchos otros</w:t>
      </w:r>
      <w:r>
        <w:rPr>
          <w:rFonts w:ascii="Century Gothic" w:hAnsi="Century Gothic"/>
          <w:sz w:val="24"/>
          <w:szCs w:val="24"/>
        </w:rPr>
        <w:t xml:space="preserve"> a implementar con la asistencia técnica en el futuro y de acuerdo a las necesidades de los visitantes</w:t>
      </w:r>
      <w:r w:rsidRPr="00852701">
        <w:rPr>
          <w:rFonts w:ascii="Century Gothic" w:hAnsi="Century Gothic"/>
          <w:sz w:val="24"/>
          <w:szCs w:val="24"/>
        </w:rPr>
        <w:t>.</w:t>
      </w:r>
    </w:p>
    <w:p w:rsidR="001A7B5A" w:rsidRPr="00FF4AC6" w:rsidRDefault="001A7B5A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color w:val="222222"/>
          <w:sz w:val="28"/>
          <w:szCs w:val="28"/>
          <w:lang w:eastAsia="es-ES"/>
        </w:rPr>
      </w:pPr>
    </w:p>
    <w:p w:rsidR="00426248" w:rsidRDefault="00FF4AC6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color w:val="222222"/>
          <w:sz w:val="28"/>
          <w:szCs w:val="28"/>
          <w:lang w:eastAsia="es-ES"/>
        </w:rPr>
      </w:pPr>
      <w:r w:rsidRPr="002D338F"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  <w:t>5</w:t>
      </w:r>
      <w:r w:rsidRPr="00585732"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  <w:t>. Descripción de la población objetivo</w:t>
      </w:r>
    </w:p>
    <w:p w:rsidR="00585732" w:rsidRDefault="00585732" w:rsidP="00585732">
      <w:pPr>
        <w:shd w:val="clear" w:color="auto" w:fill="FFFFFF"/>
        <w:spacing w:line="360" w:lineRule="auto"/>
        <w:ind w:left="426"/>
        <w:rPr>
          <w:rFonts w:ascii="Century Gothic" w:eastAsia="Times New Roman" w:hAnsi="Century Gothic" w:cs="Times New Roman"/>
          <w:color w:val="000000"/>
          <w:sz w:val="24"/>
          <w:szCs w:val="24"/>
          <w:lang w:eastAsia="es-ES"/>
        </w:rPr>
      </w:pPr>
    </w:p>
    <w:p w:rsidR="00585732" w:rsidRDefault="00585732" w:rsidP="002D338F">
      <w:pPr>
        <w:shd w:val="clear" w:color="auto" w:fill="FFFFFF"/>
        <w:spacing w:line="360" w:lineRule="auto"/>
        <w:ind w:left="425"/>
        <w:rPr>
          <w:rFonts w:ascii="Century Gothic" w:eastAsia="Times New Roman" w:hAnsi="Century Gothic" w:cs="Times New Roman"/>
          <w:color w:val="000000"/>
          <w:sz w:val="24"/>
          <w:szCs w:val="24"/>
          <w:lang w:eastAsia="es-ES"/>
        </w:rPr>
      </w:pPr>
      <w:r w:rsidRPr="00702DEC">
        <w:rPr>
          <w:rFonts w:ascii="Century Gothic" w:eastAsia="Times New Roman" w:hAnsi="Century Gothic" w:cs="Times New Roman"/>
          <w:color w:val="000000"/>
          <w:sz w:val="24"/>
          <w:szCs w:val="24"/>
          <w:lang w:eastAsia="es-ES"/>
        </w:rPr>
        <w:t>La población objetivo es el conjunto de personas vinculadas al sector turístico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s-ES"/>
        </w:rPr>
        <w:t>, como ser turistas que visitan diferentes ciudades, departamentos, países;</w:t>
      </w:r>
      <w:r w:rsidRPr="00702DEC">
        <w:rPr>
          <w:rFonts w:ascii="Century Gothic" w:eastAsia="Times New Roman" w:hAnsi="Century Gothic" w:cs="Times New Roman"/>
          <w:color w:val="000000"/>
          <w:sz w:val="24"/>
          <w:szCs w:val="24"/>
          <w:lang w:eastAsia="es-ES"/>
        </w:rPr>
        <w:t xml:space="preserve"> 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s-ES"/>
        </w:rPr>
        <w:t>provenientes del interior del país así como del exterior, y otros con interés en la visita al complejo</w:t>
      </w:r>
      <w:r w:rsidR="005236A6">
        <w:rPr>
          <w:rFonts w:ascii="Century Gothic" w:eastAsia="Times New Roman" w:hAnsi="Century Gothic" w:cs="Times New Roman"/>
          <w:color w:val="000000"/>
          <w:sz w:val="24"/>
          <w:szCs w:val="24"/>
          <w:lang w:eastAsia="es-ES"/>
        </w:rPr>
        <w:t>.</w:t>
      </w:r>
    </w:p>
    <w:p w:rsidR="00444E52" w:rsidRDefault="00444E52" w:rsidP="002D338F">
      <w:pPr>
        <w:shd w:val="clear" w:color="auto" w:fill="FFFFFF"/>
        <w:spacing w:line="360" w:lineRule="auto"/>
        <w:ind w:left="425"/>
        <w:rPr>
          <w:rFonts w:ascii="Century Gothic" w:eastAsia="Times New Roman" w:hAnsi="Century Gothic" w:cs="Times New Roman"/>
          <w:color w:val="000000"/>
          <w:sz w:val="24"/>
          <w:szCs w:val="24"/>
          <w:lang w:eastAsia="es-ES"/>
        </w:rPr>
      </w:pPr>
    </w:p>
    <w:p w:rsidR="00444E52" w:rsidRDefault="00444E52" w:rsidP="002D338F">
      <w:pPr>
        <w:shd w:val="clear" w:color="auto" w:fill="FFFFFF"/>
        <w:spacing w:line="360" w:lineRule="auto"/>
        <w:ind w:left="425"/>
        <w:rPr>
          <w:rFonts w:ascii="Century Gothic" w:eastAsia="Times New Roman" w:hAnsi="Century Gothic" w:cs="Times New Roman"/>
          <w:color w:val="000000"/>
          <w:sz w:val="24"/>
          <w:szCs w:val="24"/>
          <w:lang w:eastAsia="es-ES"/>
        </w:rPr>
      </w:pPr>
    </w:p>
    <w:p w:rsidR="00444E52" w:rsidRDefault="00444E52" w:rsidP="002D338F">
      <w:pPr>
        <w:shd w:val="clear" w:color="auto" w:fill="FFFFFF"/>
        <w:spacing w:line="360" w:lineRule="auto"/>
        <w:ind w:left="425"/>
        <w:rPr>
          <w:rFonts w:ascii="Century Gothic" w:eastAsia="Times New Roman" w:hAnsi="Century Gothic" w:cs="Times New Roman"/>
          <w:color w:val="000000"/>
          <w:sz w:val="24"/>
          <w:szCs w:val="24"/>
          <w:lang w:eastAsia="es-ES"/>
        </w:rPr>
      </w:pPr>
    </w:p>
    <w:p w:rsidR="00FF4AC6" w:rsidRPr="00585732" w:rsidRDefault="00FF4AC6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  <w:r w:rsidRPr="005236A6"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  <w:lastRenderedPageBreak/>
        <w:t>6</w:t>
      </w:r>
      <w:r w:rsidRPr="00FF4AC6">
        <w:rPr>
          <w:rFonts w:ascii="Century Gothic" w:eastAsia="Times New Roman" w:hAnsi="Century Gothic" w:cs="Times New Roman"/>
          <w:color w:val="222222"/>
          <w:sz w:val="28"/>
          <w:szCs w:val="28"/>
          <w:lang w:eastAsia="es-ES"/>
        </w:rPr>
        <w:t xml:space="preserve">. </w:t>
      </w:r>
      <w:r w:rsidRPr="00585732"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  <w:t>Problema principal que atacará el proyecto, </w:t>
      </w:r>
    </w:p>
    <w:p w:rsidR="005236A6" w:rsidRDefault="005236A6" w:rsidP="005236A6">
      <w:pPr>
        <w:spacing w:after="150" w:line="240" w:lineRule="atLeast"/>
        <w:rPr>
          <w:rFonts w:ascii="Century Gothic" w:eastAsia="Times New Roman" w:hAnsi="Century Gothic" w:cs="Times New Roman"/>
          <w:color w:val="222222"/>
          <w:sz w:val="28"/>
          <w:szCs w:val="28"/>
          <w:lang w:eastAsia="es-ES"/>
        </w:rPr>
      </w:pPr>
    </w:p>
    <w:p w:rsidR="005236A6" w:rsidRPr="005236A6" w:rsidRDefault="005236A6" w:rsidP="002D338F">
      <w:pPr>
        <w:shd w:val="clear" w:color="auto" w:fill="FFFFFF"/>
        <w:spacing w:line="360" w:lineRule="auto"/>
        <w:ind w:left="426"/>
        <w:rPr>
          <w:rFonts w:ascii="Century Gothic" w:hAnsi="Century Gothic" w:cs="Lucida Sans Unicode"/>
          <w:color w:val="000000"/>
          <w:sz w:val="24"/>
          <w:szCs w:val="24"/>
          <w:shd w:val="clear" w:color="auto" w:fill="FFFFFF"/>
        </w:rPr>
      </w:pPr>
      <w:r w:rsidRPr="005236A6">
        <w:rPr>
          <w:rFonts w:ascii="Century Gothic" w:hAnsi="Century Gothic" w:cs="Lucida Sans Unicode"/>
          <w:color w:val="000000"/>
          <w:sz w:val="24"/>
          <w:szCs w:val="24"/>
          <w:shd w:val="clear" w:color="auto" w:fill="FFFFFF"/>
        </w:rPr>
        <w:t xml:space="preserve">El problema principal a resolver con el proyecto será generar ingresos complementarios </w:t>
      </w:r>
      <w:r>
        <w:rPr>
          <w:rFonts w:ascii="Century Gothic" w:hAnsi="Century Gothic" w:cs="Lucida Sans Unicode"/>
          <w:color w:val="000000"/>
          <w:sz w:val="24"/>
          <w:szCs w:val="24"/>
          <w:shd w:val="clear" w:color="auto" w:fill="FFFFFF"/>
        </w:rPr>
        <w:t>a los bajos niveles de vida e ingresos existentes</w:t>
      </w:r>
      <w:r w:rsidR="004B567D">
        <w:rPr>
          <w:rFonts w:ascii="Century Gothic" w:hAnsi="Century Gothic" w:cs="Lucida Sans Unicode"/>
          <w:color w:val="000000"/>
          <w:sz w:val="24"/>
          <w:szCs w:val="24"/>
          <w:shd w:val="clear" w:color="auto" w:fill="FFFFFF"/>
        </w:rPr>
        <w:t>; con</w:t>
      </w:r>
      <w:r w:rsidRPr="005236A6">
        <w:rPr>
          <w:rFonts w:ascii="Century Gothic" w:hAnsi="Century Gothic" w:cs="Lucida Sans Unicode"/>
          <w:color w:val="000000"/>
          <w:sz w:val="24"/>
          <w:szCs w:val="24"/>
          <w:shd w:val="clear" w:color="auto" w:fill="FFFFFF"/>
        </w:rPr>
        <w:t xml:space="preserve"> las actividades y servicios que se preste</w:t>
      </w:r>
      <w:r>
        <w:rPr>
          <w:rFonts w:ascii="Century Gothic" w:hAnsi="Century Gothic" w:cs="Lucida Sans Unicode"/>
          <w:color w:val="000000"/>
          <w:sz w:val="24"/>
          <w:szCs w:val="24"/>
          <w:shd w:val="clear" w:color="auto" w:fill="FFFFFF"/>
        </w:rPr>
        <w:t xml:space="preserve"> en el complejo</w:t>
      </w:r>
      <w:r w:rsidRPr="005236A6">
        <w:rPr>
          <w:rFonts w:ascii="Century Gothic" w:hAnsi="Century Gothic" w:cs="Lucida Sans Unicode"/>
          <w:color w:val="000000"/>
          <w:sz w:val="24"/>
          <w:szCs w:val="24"/>
          <w:shd w:val="clear" w:color="auto" w:fill="FFFFFF"/>
        </w:rPr>
        <w:t xml:space="preserve">, defendiendo y revalorizando los recursos naturales locales y fortaleciendo el modelo de economía solidaria y comunitaria. </w:t>
      </w:r>
    </w:p>
    <w:p w:rsidR="005236A6" w:rsidRDefault="005236A6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</w:p>
    <w:p w:rsidR="00FF4AC6" w:rsidRDefault="00FF4AC6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  <w:r w:rsidRPr="00585732"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  <w:t>7. Objetivos,</w:t>
      </w:r>
    </w:p>
    <w:p w:rsidR="004B567D" w:rsidRPr="00585732" w:rsidRDefault="004B567D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</w:p>
    <w:p w:rsidR="004B567D" w:rsidRDefault="004B567D" w:rsidP="002D338F">
      <w:pPr>
        <w:pStyle w:val="Prrafodelista"/>
        <w:numPr>
          <w:ilvl w:val="1"/>
          <w:numId w:val="5"/>
        </w:numPr>
        <w:spacing w:line="360" w:lineRule="auto"/>
        <w:ind w:left="567" w:hanging="283"/>
        <w:rPr>
          <w:rFonts w:ascii="Century Gothic" w:hAnsi="Century Gothic"/>
          <w:b/>
          <w:sz w:val="24"/>
          <w:szCs w:val="24"/>
        </w:rPr>
      </w:pPr>
      <w:r w:rsidRPr="004B567D">
        <w:rPr>
          <w:rFonts w:ascii="Century Gothic" w:hAnsi="Century Gothic"/>
          <w:b/>
          <w:sz w:val="24"/>
          <w:szCs w:val="24"/>
        </w:rPr>
        <w:t>Objetivo general</w:t>
      </w:r>
    </w:p>
    <w:p w:rsidR="002D338F" w:rsidRPr="004B567D" w:rsidRDefault="002D338F" w:rsidP="002D338F">
      <w:pPr>
        <w:pStyle w:val="Prrafodelista"/>
        <w:spacing w:line="360" w:lineRule="auto"/>
        <w:ind w:left="786"/>
        <w:rPr>
          <w:rFonts w:ascii="Century Gothic" w:hAnsi="Century Gothic"/>
          <w:b/>
          <w:sz w:val="24"/>
          <w:szCs w:val="24"/>
        </w:rPr>
      </w:pPr>
    </w:p>
    <w:p w:rsidR="004B567D" w:rsidRDefault="004B567D" w:rsidP="002D338F">
      <w:pPr>
        <w:pStyle w:val="Prrafodelista"/>
        <w:numPr>
          <w:ilvl w:val="0"/>
          <w:numId w:val="6"/>
        </w:numPr>
        <w:spacing w:line="360" w:lineRule="auto"/>
        <w:ind w:left="851" w:hanging="284"/>
        <w:rPr>
          <w:rFonts w:ascii="Century Gothic" w:hAnsi="Century Gothic"/>
          <w:sz w:val="24"/>
          <w:szCs w:val="24"/>
        </w:rPr>
      </w:pPr>
      <w:r w:rsidRPr="004B567D">
        <w:rPr>
          <w:rFonts w:ascii="Century Gothic" w:hAnsi="Century Gothic"/>
          <w:sz w:val="24"/>
          <w:szCs w:val="24"/>
        </w:rPr>
        <w:t>Implementar complejo turístico agropecuario y comunitario para Mejorar las condiciones socioeconómicas colectivas a través de la promoción de alternativas relacionadas con desarrollo y la conservación del medio ambiente en la Colonia de San Pablo Municipio de Palos Blancos</w:t>
      </w:r>
      <w:r w:rsidR="002D338F">
        <w:rPr>
          <w:rFonts w:ascii="Century Gothic" w:hAnsi="Century Gothic"/>
          <w:sz w:val="24"/>
          <w:szCs w:val="24"/>
        </w:rPr>
        <w:t>.</w:t>
      </w:r>
    </w:p>
    <w:p w:rsidR="005236A6" w:rsidRDefault="005236A6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</w:p>
    <w:p w:rsidR="004B567D" w:rsidRDefault="004B567D" w:rsidP="004B567D">
      <w:pPr>
        <w:pStyle w:val="Prrafodelista"/>
        <w:numPr>
          <w:ilvl w:val="1"/>
          <w:numId w:val="5"/>
        </w:numPr>
        <w:spacing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Pr="004B567D">
        <w:rPr>
          <w:rFonts w:ascii="Century Gothic" w:hAnsi="Century Gothic"/>
          <w:b/>
          <w:sz w:val="24"/>
          <w:szCs w:val="24"/>
        </w:rPr>
        <w:t>Objetivos específicos</w:t>
      </w:r>
    </w:p>
    <w:p w:rsidR="002D338F" w:rsidRPr="004B567D" w:rsidRDefault="002D338F" w:rsidP="002D338F">
      <w:pPr>
        <w:pStyle w:val="Prrafodelista"/>
        <w:spacing w:line="360" w:lineRule="auto"/>
        <w:ind w:left="786"/>
        <w:rPr>
          <w:rFonts w:ascii="Century Gothic" w:hAnsi="Century Gothic"/>
          <w:b/>
          <w:sz w:val="24"/>
          <w:szCs w:val="24"/>
        </w:rPr>
      </w:pPr>
    </w:p>
    <w:p w:rsidR="004B567D" w:rsidRDefault="004B567D" w:rsidP="004B567D">
      <w:pPr>
        <w:pStyle w:val="Prrafodelista"/>
        <w:numPr>
          <w:ilvl w:val="0"/>
          <w:numId w:val="6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Construir diferentes infraestructuras para disciplinas deportivas </w:t>
      </w:r>
    </w:p>
    <w:p w:rsidR="004B567D" w:rsidRDefault="004B567D" w:rsidP="004B567D">
      <w:pPr>
        <w:pStyle w:val="Prrafodelista"/>
        <w:numPr>
          <w:ilvl w:val="0"/>
          <w:numId w:val="6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Construir cabañas de refugio y/o alojamiento</w:t>
      </w:r>
    </w:p>
    <w:p w:rsidR="004B567D" w:rsidRDefault="004B567D" w:rsidP="004B567D">
      <w:pPr>
        <w:pStyle w:val="Prrafodelista"/>
        <w:numPr>
          <w:ilvl w:val="0"/>
          <w:numId w:val="6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Construir senderismos en selvas</w:t>
      </w:r>
    </w:p>
    <w:p w:rsidR="004B567D" w:rsidRDefault="004B567D" w:rsidP="004B567D">
      <w:pPr>
        <w:pStyle w:val="Prrafodelista"/>
        <w:numPr>
          <w:ilvl w:val="0"/>
          <w:numId w:val="6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Construir restaurantes</w:t>
      </w:r>
    </w:p>
    <w:p w:rsidR="004B567D" w:rsidRDefault="004B567D" w:rsidP="004B567D">
      <w:pPr>
        <w:pStyle w:val="Prrafodelista"/>
        <w:numPr>
          <w:ilvl w:val="0"/>
          <w:numId w:val="6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Promocionar ofertas de las diferentes actividades que se realizaran en el complejo.</w:t>
      </w:r>
    </w:p>
    <w:p w:rsidR="005236A6" w:rsidRPr="002D338F" w:rsidRDefault="004B567D" w:rsidP="004B567D">
      <w:pPr>
        <w:pStyle w:val="Prrafodelista"/>
        <w:numPr>
          <w:ilvl w:val="0"/>
          <w:numId w:val="6"/>
        </w:numPr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  <w:r w:rsidRPr="004B567D">
        <w:rPr>
          <w:rFonts w:ascii="Century Gothic" w:hAnsi="Century Gothic"/>
          <w:sz w:val="24"/>
          <w:szCs w:val="24"/>
        </w:rPr>
        <w:t>Brindar una adecuada atención a los turistas visitantes</w:t>
      </w:r>
    </w:p>
    <w:p w:rsidR="002D338F" w:rsidRDefault="002D338F" w:rsidP="002D338F">
      <w:pPr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</w:p>
    <w:p w:rsidR="00A004FE" w:rsidRDefault="00A004FE" w:rsidP="002D338F">
      <w:pPr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</w:p>
    <w:p w:rsidR="00A004FE" w:rsidRDefault="00A004FE" w:rsidP="002D338F">
      <w:pPr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</w:p>
    <w:p w:rsidR="002D338F" w:rsidRDefault="002D338F" w:rsidP="002D338F">
      <w:pPr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</w:p>
    <w:p w:rsidR="002D338F" w:rsidRPr="002D338F" w:rsidRDefault="002D338F" w:rsidP="002D338F">
      <w:pPr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</w:p>
    <w:p w:rsidR="00FF4AC6" w:rsidRDefault="00FF4AC6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  <w:r w:rsidRPr="00585732"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  <w:t>8. Plan de seguimiento y evaluación, y,</w:t>
      </w:r>
    </w:p>
    <w:p w:rsidR="00043B86" w:rsidRDefault="00043B86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</w:p>
    <w:tbl>
      <w:tblPr>
        <w:tblW w:w="9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"/>
        <w:gridCol w:w="721"/>
        <w:gridCol w:w="190"/>
        <w:gridCol w:w="190"/>
        <w:gridCol w:w="190"/>
        <w:gridCol w:w="190"/>
        <w:gridCol w:w="190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817"/>
        <w:gridCol w:w="946"/>
        <w:gridCol w:w="782"/>
      </w:tblGrid>
      <w:tr w:rsidR="00043B86" w:rsidRPr="00043B86" w:rsidTr="00043B86">
        <w:trPr>
          <w:trHeight w:val="192"/>
        </w:trPr>
        <w:tc>
          <w:tcPr>
            <w:tcW w:w="5532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Seguimiento al logro de resultados proyecto PROC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043B86" w:rsidRPr="00043B86" w:rsidTr="00043B86">
        <w:trPr>
          <w:trHeight w:val="288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B86" w:rsidRPr="00043B86" w:rsidRDefault="00043B86" w:rsidP="00043B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mayo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B86" w:rsidRPr="00043B86" w:rsidRDefault="00043B86" w:rsidP="00043B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junio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B86" w:rsidRPr="00043B86" w:rsidRDefault="00043B86" w:rsidP="00043B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julio</w:t>
            </w:r>
          </w:p>
        </w:tc>
        <w:tc>
          <w:tcPr>
            <w:tcW w:w="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B86" w:rsidRPr="00043B86" w:rsidRDefault="00043B86" w:rsidP="00043B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agosto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B86" w:rsidRPr="00043B86" w:rsidRDefault="00043B86" w:rsidP="00043B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sept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B86" w:rsidRPr="00043B86" w:rsidRDefault="00043B86" w:rsidP="00043B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oct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B86" w:rsidRPr="00043B86" w:rsidRDefault="00043B86" w:rsidP="00043B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nov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B86" w:rsidRPr="00043B86" w:rsidRDefault="00043B86" w:rsidP="00043B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dic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Indicador al 31 de mayo de 2016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Medio de </w:t>
            </w:r>
            <w:r w:rsidR="00A004FE"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verificación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Explicación avances logrado o no</w:t>
            </w:r>
          </w:p>
        </w:tc>
      </w:tr>
      <w:tr w:rsidR="00043B86" w:rsidRPr="00043B86" w:rsidTr="00043B86">
        <w:trPr>
          <w:trHeight w:val="70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043B86" w:rsidRPr="00043B86" w:rsidTr="00043B86">
        <w:trPr>
          <w:trHeight w:val="5364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172CEF" w:rsidRDefault="00A004FE" w:rsidP="00043B8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delimitación</w:t>
            </w:r>
            <w:r w:rsidR="00043B86"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del </w:t>
            </w: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área</w:t>
            </w:r>
            <w:r w:rsidR="00043B86"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a </w:t>
            </w: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construir</w:t>
            </w:r>
            <w:r w:rsidR="00043B86"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el </w:t>
            </w: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complejo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.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planeación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de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delimitación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del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área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del terreno. </w:t>
            </w:r>
            <w:r w:rsidRPr="00043B8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.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planeación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de cuantos jornales para </w:t>
            </w:r>
            <w:proofErr w:type="spellStart"/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delimitarel</w:t>
            </w:r>
            <w:proofErr w:type="spellEnd"/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área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. </w:t>
            </w:r>
            <w:r w:rsidRPr="00043B8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.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contratación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de un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topógrafo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. </w:t>
            </w:r>
            <w:r w:rsidRPr="00043B8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.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planeación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del monto en bolivianos para la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alimentación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en la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delimitación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. </w:t>
            </w:r>
            <w:r w:rsidR="00A004FE" w:rsidRPr="00043B8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5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. planeación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del diseño a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construir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el sendero. </w:t>
            </w:r>
            <w:r w:rsidR="00A004FE" w:rsidRPr="00043B8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6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. caminata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en terreno para identificar el sendero.</w:t>
            </w:r>
            <w:r w:rsidRPr="00043B8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A004FE" w:rsidRPr="00043B8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7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. planificación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de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jornales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de trabajo para el sendero. </w:t>
            </w:r>
            <w:r w:rsidRPr="00043B8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8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.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contrat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lastRenderedPageBreak/>
              <w:t>ación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de un especialista  de las especies maderables de alto valor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económico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y medicinal. </w:t>
            </w:r>
            <w:r w:rsidRPr="00043B8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9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.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cuantificación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de jornales para la limpieza del sendero.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lastRenderedPageBreak/>
              <w:t xml:space="preserve"> </w:t>
            </w:r>
            <w:r w:rsidRPr="00043B8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. documento firmado de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planeación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por la directiva del emprendimiento. </w:t>
            </w:r>
            <w:r w:rsidRPr="00043B8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.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determinación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de jornales a emplear. </w:t>
            </w:r>
            <w:r w:rsidRPr="00043B8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. contrato firmado con el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topógrafo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. </w:t>
            </w:r>
            <w:r w:rsidRPr="00043B8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. acta firmada por el monto a gastar en la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delimitación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. </w:t>
            </w:r>
            <w:r w:rsidRPr="00043B8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5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. acta firmada por la directiva en el diseño definido. </w:t>
            </w:r>
            <w:r w:rsidRPr="00043B8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6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. acta firmada de la caminata para su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identificación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. </w:t>
            </w:r>
            <w:r w:rsidRPr="00043B8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7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. acta firmada de jornales determinados. </w:t>
            </w:r>
            <w:r w:rsidRPr="00043B8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8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. contrato firmado con el especialista para el reconocimiento de especies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maderabl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lastRenderedPageBreak/>
              <w:t>es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de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alto valor económico y medicinal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. </w:t>
            </w:r>
            <w:r w:rsidRPr="00043B8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9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. se determina los jornales a utilizar para el senderismo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lastRenderedPageBreak/>
              <w:t xml:space="preserve">se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concluyó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el trabajo de </w:t>
            </w:r>
            <w:r w:rsidR="00A004FE"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planeación</w:t>
            </w:r>
            <w:r w:rsidRPr="00043B8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043B86" w:rsidRPr="00043B86" w:rsidTr="00043B86">
        <w:trPr>
          <w:trHeight w:val="232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lastRenderedPageBreak/>
              <w:t>1.2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172CEF" w:rsidRDefault="00043B86" w:rsidP="00043B8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Concluyo la revisión del documento con el equipo y se cuenta con la propuesta de los 9 productos priorizados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172CEF" w:rsidRDefault="00043B86" w:rsidP="00043B86">
            <w:pPr>
              <w:jc w:val="lef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Documento revisado por la comunidad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172CEF" w:rsidRDefault="00043B86" w:rsidP="00043B8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Documento físico revisado y firmado por los interesados de la Colonia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172CEF" w:rsidRDefault="00043B86" w:rsidP="00043B8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Actividad que fue concluida con el equipo desde mayo del 2016, mes en que se </w:t>
            </w:r>
            <w:r w:rsidR="00A004FE"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concluyó</w:t>
            </w: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con la contratación del equipo se lleva la  capacitación con los 9 productos priorizados.</w:t>
            </w:r>
          </w:p>
        </w:tc>
      </w:tr>
      <w:tr w:rsidR="00043B86" w:rsidRPr="00043B86" w:rsidTr="00043B86">
        <w:trPr>
          <w:trHeight w:val="310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lastRenderedPageBreak/>
              <w:t>1.3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172CEF" w:rsidRDefault="00043B86" w:rsidP="00043B8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Se cuenta con un documento interno de intervención en base a los productos priorizados (y documento de estrategia de disminución de priorización de intervención de los otros productos).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172CEF" w:rsidRDefault="00043B86" w:rsidP="00043B86">
            <w:pPr>
              <w:jc w:val="lef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172CEF" w:rsidRDefault="00043B86" w:rsidP="00043B8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Estrategia de </w:t>
            </w:r>
            <w:r w:rsidR="00A004FE"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intervención</w:t>
            </w: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en base a los productos de venta directa priorizados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172CEF" w:rsidRDefault="00043B86" w:rsidP="00043B8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Documento de estrategia con marco </w:t>
            </w:r>
            <w:r w:rsidR="00A004FE"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lógico</w:t>
            </w: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descolgado del de los </w:t>
            </w:r>
            <w:r w:rsidR="00A004FE"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resultados</w:t>
            </w: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. (marco </w:t>
            </w:r>
            <w:r w:rsidR="00A004FE"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Lógico</w:t>
            </w: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en cascada) que describe claramente los 9 productos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172CEF" w:rsidRDefault="00043B86" w:rsidP="00043B8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Actividad </w:t>
            </w:r>
            <w:r w:rsidR="00A004FE"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concluida</w:t>
            </w: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, relacionado al punto anterior.</w:t>
            </w:r>
          </w:p>
        </w:tc>
      </w:tr>
      <w:tr w:rsidR="00043B86" w:rsidRPr="00172CEF" w:rsidTr="00043B86">
        <w:trPr>
          <w:trHeight w:val="2196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172CEF" w:rsidRDefault="00043B86" w:rsidP="00043B8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Se incorpora en los acuerdos de </w:t>
            </w:r>
            <w:r w:rsidR="00A004FE"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ejecución</w:t>
            </w: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estos productos 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043B86" w:rsidRDefault="00043B86" w:rsidP="00043B86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43B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172CEF" w:rsidRDefault="00043B86" w:rsidP="00043B8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Acuerdos de </w:t>
            </w:r>
            <w:r w:rsidR="00A004FE"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ejecución</w:t>
            </w: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firmados en el marco de perfiles de trabajo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172CEF" w:rsidRDefault="00043B86" w:rsidP="00043B8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Mini proyecto regionales con </w:t>
            </w:r>
            <w:r w:rsidR="00A004FE"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líneas</w:t>
            </w: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de </w:t>
            </w:r>
            <w:r w:rsidR="00A004FE"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intervención</w:t>
            </w: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de los marco </w:t>
            </w:r>
            <w:r w:rsidR="00A004FE"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lógico</w:t>
            </w: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en cascada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6" w:rsidRPr="00172CEF" w:rsidRDefault="00043B86" w:rsidP="00043B8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Se cuenta con un borrador que fue presentado a la </w:t>
            </w:r>
            <w:r w:rsidR="00A004FE"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Alcaldía</w:t>
            </w: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Municipal de la </w:t>
            </w:r>
            <w:r w:rsidR="00A004FE"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Región</w:t>
            </w:r>
            <w:r w:rsidRPr="00172C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en mayo del 2016. </w:t>
            </w:r>
          </w:p>
        </w:tc>
      </w:tr>
    </w:tbl>
    <w:p w:rsidR="00043B86" w:rsidRPr="00585732" w:rsidRDefault="00043B86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</w:p>
    <w:p w:rsidR="004B567D" w:rsidRDefault="004B567D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</w:p>
    <w:p w:rsidR="005E3985" w:rsidRDefault="005E3985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</w:p>
    <w:p w:rsidR="005E3985" w:rsidRDefault="005E3985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</w:p>
    <w:p w:rsidR="005E3985" w:rsidRDefault="005E3985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</w:p>
    <w:p w:rsidR="005E3985" w:rsidRDefault="005E3985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</w:p>
    <w:p w:rsidR="005E3985" w:rsidRDefault="005E3985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</w:p>
    <w:p w:rsidR="005E3985" w:rsidRDefault="005E3985" w:rsidP="00FF4AC6">
      <w:pPr>
        <w:spacing w:after="150" w:line="240" w:lineRule="atLeast"/>
        <w:jc w:val="left"/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</w:p>
    <w:p w:rsidR="00821909" w:rsidRDefault="002B3814" w:rsidP="00FA7E31">
      <w:pPr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  <w:r w:rsidRPr="00585732"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  <w:lastRenderedPageBreak/>
        <w:t>9. Análisis de factibilidad económica</w:t>
      </w:r>
    </w:p>
    <w:p w:rsidR="00A173E4" w:rsidRDefault="00A173E4" w:rsidP="00FA7E31">
      <w:pPr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</w:p>
    <w:p w:rsidR="00A173E4" w:rsidRDefault="00A173E4" w:rsidP="00FA7E31">
      <w:pPr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7"/>
        <w:gridCol w:w="465"/>
        <w:gridCol w:w="547"/>
        <w:gridCol w:w="627"/>
        <w:gridCol w:w="465"/>
        <w:gridCol w:w="547"/>
        <w:gridCol w:w="627"/>
        <w:gridCol w:w="465"/>
        <w:gridCol w:w="547"/>
        <w:gridCol w:w="627"/>
        <w:gridCol w:w="465"/>
        <w:gridCol w:w="547"/>
        <w:gridCol w:w="627"/>
        <w:gridCol w:w="524"/>
        <w:gridCol w:w="567"/>
        <w:gridCol w:w="627"/>
      </w:tblGrid>
      <w:tr w:rsidR="005E3985" w:rsidRPr="00A173E4" w:rsidTr="005E3985">
        <w:trPr>
          <w:trHeight w:val="266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PROYECTO:</w:t>
            </w:r>
          </w:p>
        </w:tc>
        <w:tc>
          <w:tcPr>
            <w:tcW w:w="82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ES"/>
              </w:rPr>
              <w:t>COMPLEJO TURISTICO AGROPECUARIO COMUNITARIO</w:t>
            </w:r>
          </w:p>
        </w:tc>
      </w:tr>
      <w:tr w:rsidR="005E3985" w:rsidRPr="00A173E4" w:rsidTr="005E3985">
        <w:trPr>
          <w:trHeight w:val="266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FLUJO DE CAJA ANUAL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          Periodo 1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3E4" w:rsidRPr="00A173E4" w:rsidRDefault="00A173E4" w:rsidP="00A173E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Periodo 2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Periodo 3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Periodo 4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Periodo 5</w:t>
            </w:r>
          </w:p>
        </w:tc>
      </w:tr>
      <w:tr w:rsidR="005E3985" w:rsidRPr="00A173E4" w:rsidTr="005E3985">
        <w:trPr>
          <w:trHeight w:val="266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RUBRO/AÑO                      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Cant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Precio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Valor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Cant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Precio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Valor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Cant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Precio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Valor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Cant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Precio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Valor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Cant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Precio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Valor</w:t>
            </w:r>
          </w:p>
        </w:tc>
      </w:tr>
      <w:tr w:rsidR="005E3985" w:rsidRPr="00A173E4" w:rsidTr="005E3985">
        <w:trPr>
          <w:trHeight w:val="266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INGRESOS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5E3985" w:rsidRPr="00A173E4" w:rsidTr="005E3985">
        <w:trPr>
          <w:trHeight w:val="266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Ventas               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1640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492000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1640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492000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1640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492000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1640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492000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492000</w:t>
            </w:r>
          </w:p>
        </w:tc>
      </w:tr>
      <w:tr w:rsidR="005E3985" w:rsidRPr="00A173E4" w:rsidTr="005E3985">
        <w:trPr>
          <w:trHeight w:val="266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Subtotal Ingresos             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492000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492000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492000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492000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492000</w:t>
            </w:r>
          </w:p>
        </w:tc>
      </w:tr>
      <w:tr w:rsidR="005E3985" w:rsidRPr="00A173E4" w:rsidTr="005E3985">
        <w:trPr>
          <w:trHeight w:val="266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172CEF" w:rsidRDefault="00A173E4" w:rsidP="00A173E4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172CE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ES"/>
              </w:rPr>
              <w:t>COSTOS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5E3985" w:rsidRPr="00A173E4" w:rsidTr="005E3985">
        <w:trPr>
          <w:trHeight w:val="266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Pago crédito              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40000</w:t>
            </w:r>
          </w:p>
        </w:tc>
      </w:tr>
      <w:tr w:rsidR="005E3985" w:rsidRPr="00A173E4" w:rsidTr="005E3985">
        <w:trPr>
          <w:trHeight w:val="266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Compra insumos         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200000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200000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200000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200000</w:t>
            </w:r>
          </w:p>
        </w:tc>
      </w:tr>
      <w:tr w:rsidR="005E3985" w:rsidRPr="00A173E4" w:rsidTr="005E3985">
        <w:trPr>
          <w:trHeight w:val="266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Salarios/Mano de obra    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130000</w:t>
            </w:r>
          </w:p>
        </w:tc>
      </w:tr>
      <w:tr w:rsidR="005E3985" w:rsidRPr="00A173E4" w:rsidTr="005E3985">
        <w:trPr>
          <w:trHeight w:val="266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Otros  gastos mantenimiento                  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60000</w:t>
            </w:r>
          </w:p>
        </w:tc>
      </w:tr>
      <w:tr w:rsidR="005E3985" w:rsidRPr="00A173E4" w:rsidTr="005E3985">
        <w:trPr>
          <w:trHeight w:val="266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Subtotal costos                 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430000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430000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430000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430000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430000</w:t>
            </w:r>
          </w:p>
        </w:tc>
      </w:tr>
      <w:tr w:rsidR="005E3985" w:rsidRPr="00A173E4" w:rsidTr="005E3985">
        <w:trPr>
          <w:trHeight w:val="266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BALANCE                    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62000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62000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62000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62000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62000</w:t>
            </w:r>
          </w:p>
        </w:tc>
      </w:tr>
      <w:tr w:rsidR="005E3985" w:rsidRPr="00A173E4" w:rsidTr="005E3985">
        <w:trPr>
          <w:trHeight w:val="266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Tasa beneficio/costo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3E4" w:rsidRPr="00A173E4" w:rsidRDefault="00A173E4" w:rsidP="00A173E4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173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6,2</w:t>
            </w:r>
          </w:p>
        </w:tc>
      </w:tr>
    </w:tbl>
    <w:p w:rsidR="00A173E4" w:rsidRDefault="00A173E4" w:rsidP="00FA7E31">
      <w:pPr>
        <w:rPr>
          <w:rFonts w:ascii="Century Gothic" w:eastAsia="Times New Roman" w:hAnsi="Century Gothic" w:cs="Times New Roman"/>
          <w:b/>
          <w:color w:val="222222"/>
          <w:sz w:val="28"/>
          <w:szCs w:val="28"/>
          <w:lang w:eastAsia="es-ES"/>
        </w:rPr>
      </w:pPr>
    </w:p>
    <w:p w:rsidR="002B3814" w:rsidRDefault="002B3814" w:rsidP="002B3814">
      <w:pPr>
        <w:rPr>
          <w:b/>
        </w:rPr>
      </w:pPr>
    </w:p>
    <w:p w:rsidR="002B3814" w:rsidRPr="002D338F" w:rsidRDefault="00A173E4" w:rsidP="002B3814">
      <w:pPr>
        <w:rPr>
          <w:rFonts w:ascii="Century Gothic" w:hAnsi="Century Gothic"/>
          <w:sz w:val="24"/>
          <w:szCs w:val="24"/>
        </w:rPr>
      </w:pPr>
      <w:r w:rsidRPr="002D338F">
        <w:rPr>
          <w:rFonts w:ascii="Century Gothic" w:hAnsi="Century Gothic"/>
          <w:sz w:val="24"/>
          <w:szCs w:val="24"/>
        </w:rPr>
        <w:t>El precio incluye comidas, agua potable filtrada, esparcimiento en el complejo. A su vez incluye agua de botella y bebidas alcohólicas.</w:t>
      </w:r>
    </w:p>
    <w:p w:rsidR="00A173E4" w:rsidRPr="002D338F" w:rsidRDefault="00A173E4" w:rsidP="002B3814">
      <w:pPr>
        <w:rPr>
          <w:rFonts w:ascii="Century Gothic" w:hAnsi="Century Gothic"/>
          <w:sz w:val="24"/>
          <w:szCs w:val="24"/>
        </w:rPr>
      </w:pPr>
    </w:p>
    <w:p w:rsidR="00A173E4" w:rsidRPr="00444E52" w:rsidRDefault="00A173E4" w:rsidP="002B3814">
      <w:pPr>
        <w:rPr>
          <w:rFonts w:ascii="Century Gothic" w:hAnsi="Century Gothic"/>
          <w:sz w:val="24"/>
          <w:szCs w:val="24"/>
        </w:rPr>
      </w:pPr>
      <w:r w:rsidRPr="002D338F">
        <w:rPr>
          <w:rFonts w:ascii="Century Gothic" w:hAnsi="Century Gothic"/>
          <w:sz w:val="24"/>
          <w:szCs w:val="24"/>
        </w:rPr>
        <w:t>El precio de cabaña es de cinco personas, considerando como paquete de dos días.</w:t>
      </w:r>
    </w:p>
    <w:p w:rsidR="00172CEF" w:rsidRDefault="00172CEF" w:rsidP="002B3814">
      <w:pPr>
        <w:rPr>
          <w:b/>
        </w:rPr>
      </w:pPr>
      <w:bookmarkStart w:id="0" w:name="_GoBack"/>
      <w:bookmarkEnd w:id="0"/>
    </w:p>
    <w:sectPr w:rsidR="00172CEF" w:rsidSect="00043B86">
      <w:pgSz w:w="11906" w:h="16838"/>
      <w:pgMar w:top="1417" w:right="14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ACF"/>
    <w:multiLevelType w:val="multilevel"/>
    <w:tmpl w:val="F182C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">
    <w:nsid w:val="154E1312"/>
    <w:multiLevelType w:val="hybridMultilevel"/>
    <w:tmpl w:val="0EC291E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C6060"/>
    <w:multiLevelType w:val="multilevel"/>
    <w:tmpl w:val="1B562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B543909"/>
    <w:multiLevelType w:val="hybridMultilevel"/>
    <w:tmpl w:val="0B6EEA7C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ED22D5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8CE49D3"/>
    <w:multiLevelType w:val="multilevel"/>
    <w:tmpl w:val="448E7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84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asciiTheme="minorHAnsi" w:hAnsiTheme="minorHAnsi"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1548" w:hanging="1080"/>
      </w:pPr>
      <w:rPr>
        <w:rFonts w:asciiTheme="minorHAnsi" w:hAnsiTheme="minorHAnsi"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1584" w:hanging="1080"/>
      </w:pPr>
      <w:rPr>
        <w:rFonts w:asciiTheme="minorHAnsi" w:hAnsiTheme="minorHAnsi"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asciiTheme="minorHAnsi" w:hAnsiTheme="minorHAnsi"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2016" w:hanging="1440"/>
      </w:pPr>
      <w:rPr>
        <w:rFonts w:asciiTheme="minorHAnsi" w:hAnsiTheme="minorHAnsi"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2412" w:hanging="1800"/>
      </w:pPr>
      <w:rPr>
        <w:rFonts w:asciiTheme="minorHAnsi" w:hAnsiTheme="minorHAnsi"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808" w:hanging="2160"/>
      </w:pPr>
      <w:rPr>
        <w:rFonts w:asciiTheme="minorHAnsi" w:hAnsiTheme="minorHAnsi" w:hint="default"/>
        <w:b w:val="0"/>
        <w:sz w:val="22"/>
      </w:rPr>
    </w:lvl>
  </w:abstractNum>
  <w:abstractNum w:abstractNumId="6">
    <w:nsid w:val="52A67C2F"/>
    <w:multiLevelType w:val="multilevel"/>
    <w:tmpl w:val="DFC2AC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>
    <w:nsid w:val="6FD2102B"/>
    <w:multiLevelType w:val="hybridMultilevel"/>
    <w:tmpl w:val="0B76ED9A"/>
    <w:lvl w:ilvl="0" w:tplc="0C0A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75F043EB"/>
    <w:multiLevelType w:val="hybridMultilevel"/>
    <w:tmpl w:val="832A7BEA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C6"/>
    <w:rsid w:val="00043B86"/>
    <w:rsid w:val="00096586"/>
    <w:rsid w:val="00172CEF"/>
    <w:rsid w:val="001A7B5A"/>
    <w:rsid w:val="001D67CB"/>
    <w:rsid w:val="002B3814"/>
    <w:rsid w:val="002B7A85"/>
    <w:rsid w:val="002D338F"/>
    <w:rsid w:val="00426248"/>
    <w:rsid w:val="00444E52"/>
    <w:rsid w:val="004B567D"/>
    <w:rsid w:val="005236A6"/>
    <w:rsid w:val="00550B5C"/>
    <w:rsid w:val="00585732"/>
    <w:rsid w:val="005E3985"/>
    <w:rsid w:val="00656C45"/>
    <w:rsid w:val="00782A3B"/>
    <w:rsid w:val="007830DA"/>
    <w:rsid w:val="00810BDE"/>
    <w:rsid w:val="00821909"/>
    <w:rsid w:val="00923FE4"/>
    <w:rsid w:val="00A004FE"/>
    <w:rsid w:val="00A173E4"/>
    <w:rsid w:val="00A96B0F"/>
    <w:rsid w:val="00AB7FE6"/>
    <w:rsid w:val="00B168D4"/>
    <w:rsid w:val="00F5366E"/>
    <w:rsid w:val="00FA7E31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C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F4AC6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F4AC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F4A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FF4AC6"/>
  </w:style>
  <w:style w:type="character" w:styleId="Textoennegrita">
    <w:name w:val="Strong"/>
    <w:basedOn w:val="Fuentedeprrafopredeter"/>
    <w:uiPriority w:val="22"/>
    <w:qFormat/>
    <w:rsid w:val="00FF4AC6"/>
    <w:rPr>
      <w:b/>
      <w:bCs/>
    </w:rPr>
  </w:style>
  <w:style w:type="paragraph" w:styleId="Prrafodelista">
    <w:name w:val="List Paragraph"/>
    <w:basedOn w:val="Normal"/>
    <w:uiPriority w:val="34"/>
    <w:qFormat/>
    <w:rsid w:val="00FF4AC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56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C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F4AC6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F4AC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F4A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FF4AC6"/>
  </w:style>
  <w:style w:type="character" w:styleId="Textoennegrita">
    <w:name w:val="Strong"/>
    <w:basedOn w:val="Fuentedeprrafopredeter"/>
    <w:uiPriority w:val="22"/>
    <w:qFormat/>
    <w:rsid w:val="00FF4AC6"/>
    <w:rPr>
      <w:b/>
      <w:bCs/>
    </w:rPr>
  </w:style>
  <w:style w:type="paragraph" w:styleId="Prrafodelista">
    <w:name w:val="List Paragraph"/>
    <w:basedOn w:val="Normal"/>
    <w:uiPriority w:val="34"/>
    <w:qFormat/>
    <w:rsid w:val="00FF4AC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56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87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1261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</dc:creator>
  <cp:lastModifiedBy>Justi</cp:lastModifiedBy>
  <cp:revision>18</cp:revision>
  <dcterms:created xsi:type="dcterms:W3CDTF">2016-06-14T21:31:00Z</dcterms:created>
  <dcterms:modified xsi:type="dcterms:W3CDTF">2016-06-16T03:03:00Z</dcterms:modified>
</cp:coreProperties>
</file>