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FF6" w:rsidRPr="003D1F94" w:rsidRDefault="00A524F2">
      <w:pPr>
        <w:rPr>
          <w:rFonts w:ascii="Schadow BT" w:hAnsi="Schadow BT"/>
          <w:color w:val="222222"/>
          <w:sz w:val="24"/>
          <w:szCs w:val="24"/>
          <w:shd w:val="clear" w:color="auto" w:fill="FFFFFF"/>
        </w:rPr>
      </w:pPr>
      <w:r w:rsidRPr="003D1F94">
        <w:rPr>
          <w:rFonts w:ascii="Schadow BT" w:hAnsi="Schadow BT"/>
          <w:color w:val="222222"/>
          <w:sz w:val="24"/>
          <w:szCs w:val="24"/>
          <w:shd w:val="clear" w:color="auto" w:fill="FFFFFF"/>
        </w:rPr>
        <w:t>¿Cuáles son los cuatro impactos más importantes del cambio climático sobre la producción agropecuaria y cuál es el rol de i) la tecnología y ii) saber ancestral, en la prevención de riesgo?</w:t>
      </w:r>
    </w:p>
    <w:p w:rsidR="003706A1" w:rsidRPr="003D1F94" w:rsidRDefault="003706A1" w:rsidP="003D1F94">
      <w:pPr>
        <w:jc w:val="both"/>
        <w:rPr>
          <w:rFonts w:ascii="Century Gothic" w:hAnsi="Century Gothic"/>
          <w:color w:val="222222"/>
          <w:shd w:val="clear" w:color="auto" w:fill="FFFFFF"/>
        </w:rPr>
      </w:pPr>
    </w:p>
    <w:p w:rsidR="003706A1" w:rsidRPr="003D1F94" w:rsidRDefault="003706A1" w:rsidP="003D1F94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3D1F94">
        <w:rPr>
          <w:rFonts w:ascii="Century Gothic" w:hAnsi="Century Gothic"/>
        </w:rPr>
        <w:t>D</w:t>
      </w:r>
      <w:r w:rsidRPr="003D1F94">
        <w:rPr>
          <w:rFonts w:ascii="Century Gothic" w:hAnsi="Century Gothic"/>
        </w:rPr>
        <w:t>isponibilidad de agua</w:t>
      </w:r>
    </w:p>
    <w:p w:rsidR="003706A1" w:rsidRPr="003D1F94" w:rsidRDefault="003706A1" w:rsidP="003D1F94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3D1F94">
        <w:rPr>
          <w:rFonts w:ascii="Century Gothic" w:hAnsi="Century Gothic"/>
        </w:rPr>
        <w:t>E</w:t>
      </w:r>
      <w:r w:rsidRPr="003D1F94">
        <w:rPr>
          <w:rFonts w:ascii="Century Gothic" w:hAnsi="Century Gothic"/>
        </w:rPr>
        <w:t>rosión del suelo</w:t>
      </w:r>
    </w:p>
    <w:p w:rsidR="003706A1" w:rsidRPr="003D1F94" w:rsidRDefault="003706A1" w:rsidP="003D1F94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3D1F94">
        <w:rPr>
          <w:rFonts w:ascii="Century Gothic" w:hAnsi="Century Gothic"/>
        </w:rPr>
        <w:t>R</w:t>
      </w:r>
      <w:r w:rsidRPr="003D1F94">
        <w:rPr>
          <w:rFonts w:ascii="Century Gothic" w:hAnsi="Century Gothic"/>
        </w:rPr>
        <w:t>endimientos de los cultivos</w:t>
      </w:r>
    </w:p>
    <w:p w:rsidR="003706A1" w:rsidRPr="003D1F94" w:rsidRDefault="003706A1" w:rsidP="003D1F94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3D1F94">
        <w:rPr>
          <w:rFonts w:ascii="Century Gothic" w:hAnsi="Century Gothic"/>
        </w:rPr>
        <w:t>Inundaciones</w:t>
      </w:r>
    </w:p>
    <w:p w:rsidR="003706A1" w:rsidRPr="003D1F94" w:rsidRDefault="003706A1" w:rsidP="003D1F94">
      <w:pPr>
        <w:jc w:val="both"/>
        <w:rPr>
          <w:rFonts w:ascii="Century Gothic" w:hAnsi="Century Gothic"/>
          <w:b/>
        </w:rPr>
      </w:pPr>
      <w:r w:rsidRPr="003D1F94">
        <w:rPr>
          <w:rFonts w:ascii="Century Gothic" w:hAnsi="Century Gothic"/>
          <w:b/>
        </w:rPr>
        <w:t>EL ROL DE LA TECNOLOGIA</w:t>
      </w:r>
    </w:p>
    <w:p w:rsidR="003706A1" w:rsidRPr="003D1F94" w:rsidRDefault="003D1F94" w:rsidP="003D1F94">
      <w:pPr>
        <w:jc w:val="both"/>
        <w:rPr>
          <w:rFonts w:ascii="Century Gothic" w:hAnsi="Century Gothic" w:cs="Arial"/>
          <w:color w:val="000000"/>
        </w:rPr>
      </w:pPr>
      <w:r w:rsidRPr="003D1F94">
        <w:rPr>
          <w:rFonts w:ascii="Century Gothic" w:hAnsi="Century Gothic" w:cs="Arial"/>
          <w:color w:val="000000"/>
        </w:rPr>
        <w:t>Las nuevas tecnologías jugarán un rol cada vez más importante en la transición hacia sistemas agrícolas y agroalimentarios sostenibles y capaces de adaptarse al cambio climático</w:t>
      </w:r>
      <w:r w:rsidRPr="003D1F94">
        <w:rPr>
          <w:rFonts w:ascii="Century Gothic" w:hAnsi="Century Gothic" w:cs="Arial"/>
          <w:color w:val="000000"/>
        </w:rPr>
        <w:t>, para lo cual actualmente se viene trabajando en este desafío, planteando soluciones convencionales en encuentros internacionales.</w:t>
      </w:r>
    </w:p>
    <w:p w:rsidR="003D1F94" w:rsidRPr="003D1F94" w:rsidRDefault="003D1F94" w:rsidP="003D1F94">
      <w:pPr>
        <w:jc w:val="both"/>
        <w:rPr>
          <w:rFonts w:ascii="Century Gothic" w:hAnsi="Century Gothic" w:cs="Arial"/>
          <w:b/>
          <w:color w:val="000000"/>
        </w:rPr>
      </w:pPr>
      <w:r w:rsidRPr="003D1F94">
        <w:rPr>
          <w:rFonts w:ascii="Century Gothic" w:hAnsi="Century Gothic" w:cs="Arial"/>
          <w:b/>
          <w:color w:val="000000"/>
        </w:rPr>
        <w:t>EL ROL DEL SABER ANCESTRAL</w:t>
      </w:r>
    </w:p>
    <w:p w:rsidR="003D1F94" w:rsidRPr="003D1F94" w:rsidRDefault="003D1F94" w:rsidP="003D1F94">
      <w:pPr>
        <w:jc w:val="both"/>
        <w:rPr>
          <w:rFonts w:ascii="Century Gothic" w:hAnsi="Century Gothic"/>
        </w:rPr>
      </w:pPr>
      <w:r w:rsidRPr="003D1F94">
        <w:rPr>
          <w:rFonts w:ascii="Century Gothic" w:hAnsi="Century Gothic"/>
        </w:rPr>
        <w:t xml:space="preserve">En los países andinos existe muy poca información cuantitativa climática que nos pueda servir para hacer frente al cambio climático a nivel local, sin embargo existe una gran información cualitativa propia, especialmente, de las culturas asentadas en estos ecosistemas de montaña andinos tropicales. El tema está en </w:t>
      </w:r>
      <w:r w:rsidRPr="003D1F94">
        <w:rPr>
          <w:rFonts w:ascii="Century Gothic" w:hAnsi="Century Gothic"/>
        </w:rPr>
        <w:t>cómo</w:t>
      </w:r>
      <w:bookmarkStart w:id="0" w:name="_GoBack"/>
      <w:bookmarkEnd w:id="0"/>
      <w:r w:rsidRPr="003D1F94">
        <w:rPr>
          <w:rFonts w:ascii="Century Gothic" w:hAnsi="Century Gothic"/>
        </w:rPr>
        <w:t xml:space="preserve"> descodificar esta información cualitativa y pasarla a cuantitativa de tal manera que nos permita general modelos cualitativos, por ejemplo, sobre escenarios climáticos locales, tan necesarios para hacer frente al desafío del cambio climático</w:t>
      </w:r>
    </w:p>
    <w:p w:rsidR="003D1F94" w:rsidRPr="003D1F94" w:rsidRDefault="003D1F94" w:rsidP="003D1F94">
      <w:pPr>
        <w:jc w:val="both"/>
        <w:rPr>
          <w:rFonts w:ascii="Century Gothic" w:hAnsi="Century Gothic"/>
        </w:rPr>
      </w:pPr>
    </w:p>
    <w:sectPr w:rsidR="003D1F94" w:rsidRPr="003D1F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hadow BT">
    <w:panose1 w:val="02060504050505030204"/>
    <w:charset w:val="00"/>
    <w:family w:val="roman"/>
    <w:pitch w:val="variable"/>
    <w:sig w:usb0="800000AF" w:usb1="1000204A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F631B"/>
    <w:multiLevelType w:val="hybridMultilevel"/>
    <w:tmpl w:val="B3EC09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4F2"/>
    <w:rsid w:val="003706A1"/>
    <w:rsid w:val="003D1F94"/>
    <w:rsid w:val="00763FF6"/>
    <w:rsid w:val="00A5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06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0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NECA</dc:creator>
  <cp:lastModifiedBy>NECA</cp:lastModifiedBy>
  <cp:revision>2</cp:revision>
  <dcterms:created xsi:type="dcterms:W3CDTF">2015-11-19T03:21:00Z</dcterms:created>
  <dcterms:modified xsi:type="dcterms:W3CDTF">2015-11-19T03:21:00Z</dcterms:modified>
</cp:coreProperties>
</file>