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6B" w:rsidRPr="00614973" w:rsidRDefault="0025566B" w:rsidP="00D867DB">
      <w:pPr>
        <w:spacing w:before="218" w:after="218" w:line="436" w:lineRule="atLeast"/>
        <w:ind w:left="0" w:firstLine="0"/>
        <w:jc w:val="both"/>
        <w:rPr>
          <w:rFonts w:eastAsia="Times New Roman" w:cstheme="minorHAnsi"/>
          <w:b/>
          <w:i/>
          <w:color w:val="222222"/>
          <w:lang w:val="es-BO" w:eastAsia="es-ES"/>
        </w:rPr>
      </w:pPr>
      <w:r w:rsidRPr="00614973">
        <w:rPr>
          <w:rFonts w:eastAsia="Times New Roman" w:cstheme="minorHAnsi"/>
          <w:b/>
          <w:i/>
          <w:color w:val="222222"/>
          <w:lang w:val="es-BO" w:eastAsia="es-ES"/>
        </w:rPr>
        <w:t>¿Cómo nos ayudan los escenarios climáticos en la toma de decisiones: i) a nivel nacional, ii) municipal y iii) a nivel familiar o de unidad productiva agropecuaria?</w:t>
      </w:r>
    </w:p>
    <w:p w:rsidR="00C92A78" w:rsidRPr="00D867DB" w:rsidRDefault="00C92A78" w:rsidP="005C0DC4">
      <w:pPr>
        <w:spacing w:before="120" w:after="120" w:line="436" w:lineRule="atLeast"/>
        <w:ind w:left="0" w:firstLine="0"/>
        <w:jc w:val="both"/>
        <w:rPr>
          <w:rFonts w:eastAsia="Times New Roman" w:cstheme="minorHAnsi"/>
          <w:color w:val="222222"/>
          <w:lang w:val="es-BO" w:eastAsia="es-ES"/>
        </w:rPr>
      </w:pPr>
      <w:r w:rsidRPr="00D867DB">
        <w:rPr>
          <w:rFonts w:eastAsia="Times New Roman" w:cstheme="minorHAnsi"/>
          <w:color w:val="222222"/>
          <w:lang w:val="es-BO" w:eastAsia="es-ES"/>
        </w:rPr>
        <w:t xml:space="preserve">Los escenarios son imágenes futuras que no pueden ser considerados ni predicciones o pronósticos de los avances </w:t>
      </w:r>
      <w:r w:rsidR="0090767F" w:rsidRPr="00D867DB">
        <w:rPr>
          <w:rFonts w:eastAsia="Times New Roman" w:cstheme="minorHAnsi"/>
          <w:color w:val="222222"/>
          <w:lang w:val="es-BO" w:eastAsia="es-ES"/>
        </w:rPr>
        <w:t>tecnológicos</w:t>
      </w:r>
      <w:r w:rsidRPr="00D867DB">
        <w:rPr>
          <w:rFonts w:eastAsia="Times New Roman" w:cstheme="minorHAnsi"/>
          <w:color w:val="222222"/>
          <w:lang w:val="es-BO" w:eastAsia="es-ES"/>
        </w:rPr>
        <w:t xml:space="preserve"> y buscan </w:t>
      </w:r>
      <w:r w:rsidR="00092474" w:rsidRPr="00D867DB">
        <w:rPr>
          <w:rFonts w:eastAsia="Times New Roman" w:cstheme="minorHAnsi"/>
          <w:color w:val="222222"/>
          <w:lang w:val="es-BO" w:eastAsia="es-ES"/>
        </w:rPr>
        <w:t>cada vez más precisión en prospectiva del clima futuro, aunque los niveles de incertidumbre son todavía muy altos.</w:t>
      </w:r>
    </w:p>
    <w:p w:rsidR="00C42924" w:rsidRPr="002C0873" w:rsidRDefault="0090767F" w:rsidP="005C0DC4">
      <w:pPr>
        <w:pStyle w:val="Prrafodelista"/>
        <w:numPr>
          <w:ilvl w:val="0"/>
          <w:numId w:val="1"/>
        </w:numPr>
        <w:spacing w:before="120" w:after="120" w:line="436" w:lineRule="atLeast"/>
        <w:ind w:left="284" w:hanging="284"/>
        <w:jc w:val="both"/>
        <w:rPr>
          <w:rFonts w:eastAsia="Times New Roman" w:cstheme="minorHAnsi"/>
          <w:color w:val="222222"/>
          <w:lang w:val="es-BO" w:eastAsia="es-ES"/>
        </w:rPr>
      </w:pPr>
      <w:r w:rsidRPr="002C0873">
        <w:rPr>
          <w:rFonts w:eastAsia="Times New Roman" w:cstheme="minorHAnsi"/>
          <w:color w:val="222222"/>
          <w:lang w:val="es-BO" w:eastAsia="es-ES"/>
        </w:rPr>
        <w:t>Los sistemas de planificación en el país no consideraban el cambio climático como una amenaza al desarrollo</w:t>
      </w:r>
      <w:r w:rsidR="004950EC" w:rsidRPr="002C0873">
        <w:rPr>
          <w:rFonts w:eastAsia="Times New Roman" w:cstheme="minorHAnsi"/>
          <w:color w:val="222222"/>
          <w:lang w:val="es-BO" w:eastAsia="es-ES"/>
        </w:rPr>
        <w:t xml:space="preserve"> económico y humano</w:t>
      </w:r>
      <w:r w:rsidRPr="002C0873">
        <w:rPr>
          <w:rFonts w:eastAsia="Times New Roman" w:cstheme="minorHAnsi"/>
          <w:color w:val="222222"/>
          <w:lang w:val="es-BO" w:eastAsia="es-ES"/>
        </w:rPr>
        <w:t xml:space="preserve">; esto fue un error. A </w:t>
      </w:r>
      <w:r w:rsidRPr="002C0873">
        <w:rPr>
          <w:rFonts w:eastAsia="Times New Roman" w:cstheme="minorHAnsi"/>
          <w:b/>
          <w:color w:val="0070C0"/>
          <w:u w:val="single"/>
          <w:lang w:val="es-BO" w:eastAsia="es-ES"/>
        </w:rPr>
        <w:t>nivel nacional</w:t>
      </w:r>
      <w:r w:rsidRPr="002C0873">
        <w:rPr>
          <w:rFonts w:eastAsia="Times New Roman" w:cstheme="minorHAnsi"/>
          <w:color w:val="222222"/>
          <w:lang w:val="es-BO" w:eastAsia="es-ES"/>
        </w:rPr>
        <w:t>,</w:t>
      </w:r>
      <w:r w:rsidR="0099583E" w:rsidRPr="002C0873">
        <w:rPr>
          <w:rFonts w:eastAsia="Times New Roman" w:cstheme="minorHAnsi"/>
          <w:color w:val="222222"/>
          <w:lang w:val="es-BO" w:eastAsia="es-ES"/>
        </w:rPr>
        <w:t xml:space="preserve"> </w:t>
      </w:r>
      <w:r w:rsidRPr="002C0873">
        <w:rPr>
          <w:rFonts w:eastAsia="Times New Roman" w:cstheme="minorHAnsi"/>
          <w:color w:val="222222"/>
          <w:lang w:val="es-BO" w:eastAsia="es-ES"/>
        </w:rPr>
        <w:t xml:space="preserve">la información de los escenarios climáticos </w:t>
      </w:r>
      <w:r w:rsidR="003321DC" w:rsidRPr="002C0873">
        <w:rPr>
          <w:rFonts w:eastAsia="Times New Roman" w:cstheme="minorHAnsi"/>
          <w:color w:val="222222"/>
          <w:lang w:val="es-BO" w:eastAsia="es-ES"/>
        </w:rPr>
        <w:t>-articulada a los diferentes sectores productivos- e</w:t>
      </w:r>
      <w:r w:rsidR="004950EC" w:rsidRPr="002C0873">
        <w:rPr>
          <w:rFonts w:eastAsia="Times New Roman" w:cstheme="minorHAnsi"/>
          <w:color w:val="222222"/>
          <w:lang w:val="es-BO" w:eastAsia="es-ES"/>
        </w:rPr>
        <w:t xml:space="preserve">s </w:t>
      </w:r>
      <w:r w:rsidR="003321DC" w:rsidRPr="002C0873">
        <w:rPr>
          <w:rFonts w:eastAsia="Times New Roman" w:cstheme="minorHAnsi"/>
          <w:color w:val="222222"/>
          <w:lang w:val="es-BO" w:eastAsia="es-ES"/>
        </w:rPr>
        <w:t xml:space="preserve">útil para asumir medidas </w:t>
      </w:r>
      <w:r w:rsidR="0099583E" w:rsidRPr="002C0873">
        <w:rPr>
          <w:rFonts w:eastAsia="Times New Roman" w:cstheme="minorHAnsi"/>
          <w:color w:val="222222"/>
          <w:lang w:val="es-BO" w:eastAsia="es-ES"/>
        </w:rPr>
        <w:t>de adaptación</w:t>
      </w:r>
      <w:r w:rsidR="003321DC" w:rsidRPr="002C0873">
        <w:rPr>
          <w:rFonts w:eastAsia="Times New Roman" w:cstheme="minorHAnsi"/>
          <w:color w:val="222222"/>
          <w:lang w:val="es-BO" w:eastAsia="es-ES"/>
        </w:rPr>
        <w:t>/mitigación, buscando asegurar el desarrollo sustentable del país. Todo e</w:t>
      </w:r>
      <w:r w:rsidR="00154ACA" w:rsidRPr="002C0873">
        <w:rPr>
          <w:rFonts w:eastAsia="Times New Roman" w:cstheme="minorHAnsi"/>
          <w:color w:val="222222"/>
          <w:lang w:val="es-BO" w:eastAsia="es-ES"/>
        </w:rPr>
        <w:t>sto</w:t>
      </w:r>
      <w:r w:rsidR="003321DC" w:rsidRPr="002C0873">
        <w:rPr>
          <w:rFonts w:eastAsia="Times New Roman" w:cstheme="minorHAnsi"/>
          <w:color w:val="222222"/>
          <w:lang w:val="es-BO" w:eastAsia="es-ES"/>
        </w:rPr>
        <w:t>,</w:t>
      </w:r>
      <w:r w:rsidR="00154ACA" w:rsidRPr="002C0873">
        <w:rPr>
          <w:rFonts w:eastAsia="Times New Roman" w:cstheme="minorHAnsi"/>
          <w:color w:val="222222"/>
          <w:lang w:val="es-BO" w:eastAsia="es-ES"/>
        </w:rPr>
        <w:t xml:space="preserve"> debido a que l</w:t>
      </w:r>
      <w:r w:rsidR="00DE00F6" w:rsidRPr="002C0873">
        <w:rPr>
          <w:rFonts w:eastAsia="Times New Roman" w:cstheme="minorHAnsi"/>
          <w:color w:val="222222"/>
          <w:lang w:val="es-BO" w:eastAsia="es-ES"/>
        </w:rPr>
        <w:t>os sistemas productivos son predominantemente dependientes de las condiciones del tiempo</w:t>
      </w:r>
      <w:r w:rsidR="003321DC" w:rsidRPr="002C0873">
        <w:rPr>
          <w:rFonts w:eastAsia="Times New Roman" w:cstheme="minorHAnsi"/>
          <w:color w:val="222222"/>
          <w:lang w:val="es-BO" w:eastAsia="es-ES"/>
        </w:rPr>
        <w:t>; por ejemplo,</w:t>
      </w:r>
      <w:r w:rsidR="00DE00F6" w:rsidRPr="002C0873">
        <w:rPr>
          <w:rFonts w:eastAsia="Times New Roman" w:cstheme="minorHAnsi"/>
          <w:color w:val="222222"/>
          <w:lang w:val="es-BO" w:eastAsia="es-ES"/>
        </w:rPr>
        <w:t xml:space="preserve"> gran parte del suministro de la energía proviene de fuentes hidroeléctricas</w:t>
      </w:r>
      <w:r w:rsidR="003321DC" w:rsidRPr="002C0873">
        <w:rPr>
          <w:rFonts w:eastAsia="Times New Roman" w:cstheme="minorHAnsi"/>
          <w:color w:val="222222"/>
          <w:lang w:val="es-BO" w:eastAsia="es-ES"/>
        </w:rPr>
        <w:t>,</w:t>
      </w:r>
      <w:r w:rsidR="00DE00F6" w:rsidRPr="002C0873">
        <w:rPr>
          <w:rFonts w:eastAsia="Times New Roman" w:cstheme="minorHAnsi"/>
          <w:color w:val="222222"/>
          <w:lang w:val="es-BO" w:eastAsia="es-ES"/>
        </w:rPr>
        <w:t xml:space="preserve"> que </w:t>
      </w:r>
      <w:r w:rsidR="003321DC" w:rsidRPr="002C0873">
        <w:rPr>
          <w:rFonts w:eastAsia="Times New Roman" w:cstheme="minorHAnsi"/>
          <w:color w:val="222222"/>
          <w:lang w:val="es-BO" w:eastAsia="es-ES"/>
        </w:rPr>
        <w:t>a su vez</w:t>
      </w:r>
      <w:r w:rsidR="00763A4C" w:rsidRPr="002C0873">
        <w:rPr>
          <w:rFonts w:eastAsia="Times New Roman" w:cstheme="minorHAnsi"/>
          <w:color w:val="222222"/>
          <w:lang w:val="es-BO" w:eastAsia="es-ES"/>
        </w:rPr>
        <w:t xml:space="preserve"> devienen</w:t>
      </w:r>
      <w:r w:rsidR="00DE00F6" w:rsidRPr="002C0873">
        <w:rPr>
          <w:rFonts w:eastAsia="Times New Roman" w:cstheme="minorHAnsi"/>
          <w:color w:val="222222"/>
          <w:lang w:val="es-BO" w:eastAsia="es-ES"/>
        </w:rPr>
        <w:t xml:space="preserve"> del deshielo de los glaciares, que </w:t>
      </w:r>
      <w:r w:rsidR="00154ACA" w:rsidRPr="002C0873">
        <w:rPr>
          <w:rFonts w:eastAsia="Times New Roman" w:cstheme="minorHAnsi"/>
          <w:color w:val="222222"/>
          <w:lang w:val="es-BO" w:eastAsia="es-ES"/>
        </w:rPr>
        <w:t xml:space="preserve">se </w:t>
      </w:r>
      <w:r w:rsidR="00DE00F6" w:rsidRPr="002C0873">
        <w:rPr>
          <w:rFonts w:eastAsia="Times New Roman" w:cstheme="minorHAnsi"/>
          <w:color w:val="222222"/>
          <w:lang w:val="es-BO" w:eastAsia="es-ES"/>
        </w:rPr>
        <w:t xml:space="preserve">están </w:t>
      </w:r>
      <w:r w:rsidR="00154ACA" w:rsidRPr="002C0873">
        <w:rPr>
          <w:rFonts w:eastAsia="Times New Roman" w:cstheme="minorHAnsi"/>
          <w:color w:val="222222"/>
          <w:lang w:val="es-BO" w:eastAsia="es-ES"/>
        </w:rPr>
        <w:t>retrayendo</w:t>
      </w:r>
      <w:r w:rsidR="00DE00F6" w:rsidRPr="002C0873">
        <w:rPr>
          <w:rFonts w:eastAsia="Times New Roman" w:cstheme="minorHAnsi"/>
          <w:color w:val="222222"/>
          <w:lang w:val="es-BO" w:eastAsia="es-ES"/>
        </w:rPr>
        <w:t>.</w:t>
      </w:r>
      <w:r w:rsidR="00154ACA" w:rsidRPr="002C0873">
        <w:rPr>
          <w:rFonts w:eastAsia="Times New Roman" w:cstheme="minorHAnsi"/>
          <w:color w:val="222222"/>
          <w:lang w:val="es-BO" w:eastAsia="es-ES"/>
        </w:rPr>
        <w:t xml:space="preserve"> </w:t>
      </w:r>
      <w:r w:rsidR="00763A4C" w:rsidRPr="002C0873">
        <w:rPr>
          <w:rFonts w:eastAsia="Times New Roman" w:cstheme="minorHAnsi"/>
          <w:color w:val="222222"/>
          <w:lang w:val="es-BO" w:eastAsia="es-ES"/>
        </w:rPr>
        <w:t>E</w:t>
      </w:r>
      <w:r w:rsidR="00DE00F6" w:rsidRPr="002C0873">
        <w:rPr>
          <w:rFonts w:eastAsia="Times New Roman" w:cstheme="minorHAnsi"/>
          <w:color w:val="222222"/>
          <w:lang w:val="es-BO" w:eastAsia="es-ES"/>
        </w:rPr>
        <w:t>l retroceso de los glaciares está fuertemente afectado por</w:t>
      </w:r>
      <w:r w:rsidR="00154ACA" w:rsidRPr="002C0873">
        <w:rPr>
          <w:rFonts w:eastAsia="Times New Roman" w:cstheme="minorHAnsi"/>
          <w:color w:val="222222"/>
          <w:lang w:val="es-BO" w:eastAsia="es-ES"/>
        </w:rPr>
        <w:t xml:space="preserve"> la elevación de la temperatura;</w:t>
      </w:r>
      <w:r w:rsidR="00DE00F6" w:rsidRPr="002C0873">
        <w:rPr>
          <w:rFonts w:eastAsia="Times New Roman" w:cstheme="minorHAnsi"/>
          <w:color w:val="222222"/>
          <w:lang w:val="es-BO" w:eastAsia="es-ES"/>
        </w:rPr>
        <w:t xml:space="preserve"> el  mismo incide en el suminis</w:t>
      </w:r>
      <w:r w:rsidR="00154ACA" w:rsidRPr="002C0873">
        <w:rPr>
          <w:rFonts w:eastAsia="Times New Roman" w:cstheme="minorHAnsi"/>
          <w:color w:val="222222"/>
          <w:lang w:val="es-BO" w:eastAsia="es-ES"/>
        </w:rPr>
        <w:t>tro de agua para diversos usos.</w:t>
      </w:r>
      <w:r w:rsidR="00763A4C" w:rsidRPr="002C0873">
        <w:rPr>
          <w:rFonts w:eastAsia="Times New Roman" w:cstheme="minorHAnsi"/>
          <w:color w:val="222222"/>
          <w:lang w:val="es-BO" w:eastAsia="es-ES"/>
        </w:rPr>
        <w:t xml:space="preserve"> Estas modificaciones tienen un fuerte impacto en la productividad; las Autoridades nacionales debieran contar con monitoreo constante de los escenarios climáticos para afrontar los efectos adversos con políticas y acciones de orden intersectorial. </w:t>
      </w:r>
      <w:r w:rsidR="00C42924" w:rsidRPr="002C0873">
        <w:rPr>
          <w:rFonts w:eastAsia="Times New Roman" w:cstheme="minorHAnsi"/>
          <w:color w:val="222222"/>
          <w:lang w:val="es-BO" w:eastAsia="es-ES"/>
        </w:rPr>
        <w:t>Por otra parte, la información de los escenarios de cambio climático también permiten tomar estrategias preventivas de adaptación ante posibles eventos de emergencias, toda vez que, a pesar de los grandes esfuerzos realizados, el enfoque de gestión para la reducción del riesgo todavía es reactivo y no preventivo; es decir, se busca la atención a la emergencia más que la inserción en las políticas sectoriales del cambio climático.</w:t>
      </w:r>
    </w:p>
    <w:p w:rsidR="00C42924" w:rsidRPr="00D867DB" w:rsidRDefault="00763A4C" w:rsidP="005C0DC4">
      <w:pPr>
        <w:pStyle w:val="Prrafodelista"/>
        <w:numPr>
          <w:ilvl w:val="0"/>
          <w:numId w:val="1"/>
        </w:numPr>
        <w:spacing w:before="120" w:after="120" w:line="436" w:lineRule="atLeast"/>
        <w:ind w:left="284" w:hanging="284"/>
        <w:jc w:val="both"/>
        <w:rPr>
          <w:rFonts w:eastAsia="Times New Roman" w:cstheme="minorHAnsi"/>
          <w:color w:val="222222"/>
          <w:lang w:eastAsia="es-ES"/>
        </w:rPr>
      </w:pPr>
      <w:r w:rsidRPr="00D867DB">
        <w:rPr>
          <w:rFonts w:eastAsia="Times New Roman" w:cstheme="minorHAnsi"/>
          <w:color w:val="222222"/>
          <w:lang w:val="es-BO" w:eastAsia="es-ES"/>
        </w:rPr>
        <w:t xml:space="preserve">A </w:t>
      </w:r>
      <w:r w:rsidRPr="00D867DB">
        <w:rPr>
          <w:rFonts w:eastAsia="Times New Roman" w:cstheme="minorHAnsi"/>
          <w:b/>
          <w:color w:val="0070C0"/>
          <w:u w:val="single"/>
          <w:lang w:val="es-BO" w:eastAsia="es-ES"/>
        </w:rPr>
        <w:t>nivel municipal</w:t>
      </w:r>
      <w:r w:rsidRPr="00D867DB">
        <w:rPr>
          <w:rFonts w:eastAsia="Times New Roman" w:cstheme="minorHAnsi"/>
          <w:color w:val="222222"/>
          <w:lang w:val="es-BO" w:eastAsia="es-ES"/>
        </w:rPr>
        <w:t xml:space="preserve">, </w:t>
      </w:r>
      <w:r w:rsidR="00C42924" w:rsidRPr="00D867DB">
        <w:rPr>
          <w:rFonts w:eastAsia="Times New Roman" w:cstheme="minorHAnsi"/>
          <w:color w:val="222222"/>
          <w:lang w:val="es-BO" w:eastAsia="es-ES"/>
        </w:rPr>
        <w:t>información de los</w:t>
      </w:r>
      <w:r w:rsidRPr="00D867DB">
        <w:rPr>
          <w:rFonts w:eastAsia="Times New Roman" w:cstheme="minorHAnsi"/>
          <w:color w:val="222222"/>
          <w:lang w:val="es-BO" w:eastAsia="es-ES"/>
        </w:rPr>
        <w:t xml:space="preserve"> escenarios de cambio climático </w:t>
      </w:r>
      <w:r w:rsidR="00C42924" w:rsidRPr="00D867DB">
        <w:rPr>
          <w:rFonts w:eastAsia="Times New Roman" w:cstheme="minorHAnsi"/>
          <w:color w:val="222222"/>
          <w:lang w:val="es-BO" w:eastAsia="es-ES"/>
        </w:rPr>
        <w:t>también debieran ser insertadas en las políticas sectoriales de desarrollo municipal y de gestión de riesgos; lo último con especial énfasis,</w:t>
      </w:r>
      <w:r w:rsidR="00C42924" w:rsidRPr="00D867DB">
        <w:rPr>
          <w:rFonts w:cstheme="minorHAnsi"/>
        </w:rPr>
        <w:t xml:space="preserve"> toda vez que el</w:t>
      </w:r>
      <w:r w:rsidR="00C42924" w:rsidRPr="00D867DB">
        <w:rPr>
          <w:rFonts w:eastAsia="Times New Roman" w:cstheme="minorHAnsi"/>
          <w:color w:val="222222"/>
          <w:lang w:eastAsia="es-ES"/>
        </w:rPr>
        <w:t xml:space="preserve"> municipio es el nivel operativo </w:t>
      </w:r>
      <w:r w:rsidR="00B872FA" w:rsidRPr="00D867DB">
        <w:rPr>
          <w:rFonts w:eastAsia="Times New Roman" w:cstheme="minorHAnsi"/>
          <w:color w:val="222222"/>
          <w:lang w:eastAsia="es-ES"/>
        </w:rPr>
        <w:t xml:space="preserve">para la atención de </w:t>
      </w:r>
      <w:r w:rsidR="00C42924" w:rsidRPr="00D867DB">
        <w:rPr>
          <w:rFonts w:eastAsia="Times New Roman" w:cstheme="minorHAnsi"/>
          <w:color w:val="222222"/>
          <w:lang w:eastAsia="es-ES"/>
        </w:rPr>
        <w:t>deslizamientos, inundaciones y riadas</w:t>
      </w:r>
      <w:r w:rsidR="00B872FA" w:rsidRPr="00D867DB">
        <w:rPr>
          <w:rFonts w:eastAsia="Times New Roman" w:cstheme="minorHAnsi"/>
          <w:color w:val="222222"/>
          <w:lang w:eastAsia="es-ES"/>
        </w:rPr>
        <w:t xml:space="preserve">, fenómenos que </w:t>
      </w:r>
      <w:r w:rsidR="00C42924" w:rsidRPr="00D867DB">
        <w:rPr>
          <w:rFonts w:eastAsia="Times New Roman" w:cstheme="minorHAnsi"/>
          <w:color w:val="222222"/>
          <w:lang w:eastAsia="es-ES"/>
        </w:rPr>
        <w:t>representan importante</w:t>
      </w:r>
      <w:r w:rsidR="00B872FA" w:rsidRPr="00D867DB">
        <w:rPr>
          <w:rFonts w:eastAsia="Times New Roman" w:cstheme="minorHAnsi"/>
          <w:color w:val="222222"/>
          <w:lang w:eastAsia="es-ES"/>
        </w:rPr>
        <w:t>s</w:t>
      </w:r>
      <w:r w:rsidR="00C42924" w:rsidRPr="00D867DB">
        <w:rPr>
          <w:rFonts w:eastAsia="Times New Roman" w:cstheme="minorHAnsi"/>
          <w:color w:val="222222"/>
          <w:lang w:eastAsia="es-ES"/>
        </w:rPr>
        <w:t xml:space="preserve"> pérdidas con daños en la infraestructura</w:t>
      </w:r>
      <w:r w:rsidR="00B872FA" w:rsidRPr="00D867DB">
        <w:rPr>
          <w:rFonts w:eastAsia="Times New Roman" w:cstheme="minorHAnsi"/>
          <w:color w:val="222222"/>
          <w:lang w:eastAsia="es-ES"/>
        </w:rPr>
        <w:t xml:space="preserve"> y en la productividad.</w:t>
      </w:r>
    </w:p>
    <w:p w:rsidR="00B872FA" w:rsidRPr="00D867DB" w:rsidRDefault="00B872FA" w:rsidP="00D867DB">
      <w:pPr>
        <w:pStyle w:val="Prrafodelista"/>
        <w:spacing w:before="218" w:after="218" w:line="436" w:lineRule="atLeast"/>
        <w:ind w:left="284" w:firstLine="0"/>
        <w:jc w:val="both"/>
        <w:rPr>
          <w:rFonts w:eastAsia="Times New Roman" w:cstheme="minorHAnsi"/>
          <w:color w:val="222222"/>
          <w:lang w:val="es-BO" w:eastAsia="es-ES"/>
        </w:rPr>
      </w:pPr>
      <w:r w:rsidRPr="00D867DB">
        <w:rPr>
          <w:rFonts w:eastAsia="Times New Roman" w:cstheme="minorHAnsi"/>
          <w:color w:val="222222"/>
          <w:lang w:eastAsia="es-ES"/>
        </w:rPr>
        <w:lastRenderedPageBreak/>
        <w:t xml:space="preserve">Por otra parte, también es prioritario considerar el </w:t>
      </w:r>
      <w:r w:rsidRPr="00D867DB">
        <w:rPr>
          <w:rFonts w:eastAsia="Times New Roman" w:cstheme="minorHAnsi"/>
          <w:color w:val="222222"/>
          <w:lang w:val="es-BO" w:eastAsia="es-ES"/>
        </w:rPr>
        <w:t xml:space="preserve">incremento de </w:t>
      </w:r>
      <w:r w:rsidR="00D867DB" w:rsidRPr="00D867DB">
        <w:rPr>
          <w:rFonts w:eastAsia="Times New Roman" w:cstheme="minorHAnsi"/>
          <w:color w:val="222222"/>
          <w:lang w:val="es-BO" w:eastAsia="es-ES"/>
        </w:rPr>
        <w:t>vulnerabilidad</w:t>
      </w:r>
      <w:r w:rsidRPr="00D867DB">
        <w:rPr>
          <w:rFonts w:eastAsia="Times New Roman" w:cstheme="minorHAnsi"/>
          <w:color w:val="222222"/>
          <w:lang w:val="es-BO" w:eastAsia="es-ES"/>
        </w:rPr>
        <w:t xml:space="preserve"> por falta de </w:t>
      </w:r>
      <w:r w:rsidR="00D867DB" w:rsidRPr="00D867DB">
        <w:rPr>
          <w:rFonts w:eastAsia="Times New Roman" w:cstheme="minorHAnsi"/>
          <w:color w:val="222222"/>
          <w:lang w:val="es-BO" w:eastAsia="es-ES"/>
        </w:rPr>
        <w:t>planificación</w:t>
      </w:r>
      <w:r w:rsidRPr="00D867DB">
        <w:rPr>
          <w:rFonts w:eastAsia="Times New Roman" w:cstheme="minorHAnsi"/>
          <w:color w:val="222222"/>
          <w:lang w:val="es-BO" w:eastAsia="es-ES"/>
        </w:rPr>
        <w:t xml:space="preserve"> de los flujos migratorios y asentamientos clandestinos en áreas de alto riesgo, consideraciones que se incrementan en mayor proporción por la provisión de servicios básicos incompletos, por ejemplo: muchos de los asentamientos humanos nuevos cuentan con servicios de agua potable pero no con alcantarillado lo que incrementa la vulnerabilidad no solo al cambio climático sino a otros tipos de amenazas, debido a que la presencia de precipitaciones extremas incrementa la probabilidad de ocurrencia de deslizamientos en asentamientos urbanos de alto riesgo. Por esta razón, la información de escenarios de cambio climático debe ser incorporada en la planificación con enfoque de gestión territorial. </w:t>
      </w:r>
    </w:p>
    <w:p w:rsidR="00092474" w:rsidRPr="00D867DB" w:rsidRDefault="00B872FA" w:rsidP="00D867DB">
      <w:pPr>
        <w:pStyle w:val="Prrafodelista"/>
        <w:numPr>
          <w:ilvl w:val="0"/>
          <w:numId w:val="1"/>
        </w:numPr>
        <w:spacing w:before="218" w:after="218" w:line="436" w:lineRule="atLeast"/>
        <w:ind w:left="284" w:hanging="284"/>
        <w:jc w:val="both"/>
        <w:rPr>
          <w:rFonts w:eastAsia="Times New Roman" w:cstheme="minorHAnsi"/>
          <w:color w:val="222222"/>
          <w:lang w:val="es-BO" w:eastAsia="es-ES"/>
        </w:rPr>
      </w:pPr>
      <w:r w:rsidRPr="00D867DB">
        <w:rPr>
          <w:rFonts w:eastAsia="Times New Roman" w:cstheme="minorHAnsi"/>
          <w:color w:val="222222"/>
          <w:lang w:val="es-BO" w:eastAsia="es-ES"/>
        </w:rPr>
        <w:t xml:space="preserve">a </w:t>
      </w:r>
      <w:r w:rsidRPr="00D867DB">
        <w:rPr>
          <w:rFonts w:eastAsia="Times New Roman" w:cstheme="minorHAnsi"/>
          <w:b/>
          <w:color w:val="0070C0"/>
          <w:u w:val="single"/>
          <w:lang w:val="es-BO" w:eastAsia="es-ES"/>
        </w:rPr>
        <w:t>nivel familiar o de unidad productiva agropecuaria</w:t>
      </w:r>
      <w:r w:rsidRPr="00D867DB">
        <w:rPr>
          <w:rFonts w:eastAsia="Times New Roman" w:cstheme="minorHAnsi"/>
          <w:color w:val="222222"/>
          <w:lang w:val="es-BO" w:eastAsia="es-ES"/>
        </w:rPr>
        <w:t xml:space="preserve">, la información de escenarios de cambio climático no es tan accesible, pero sería útil en la medida que la población </w:t>
      </w:r>
      <w:r w:rsidR="00D867DB">
        <w:rPr>
          <w:rFonts w:eastAsia="Times New Roman" w:cstheme="minorHAnsi"/>
          <w:color w:val="222222"/>
          <w:lang w:val="es-BO" w:eastAsia="es-ES"/>
        </w:rPr>
        <w:t xml:space="preserve">tenga acceso </w:t>
      </w:r>
      <w:r w:rsidRPr="00D867DB">
        <w:rPr>
          <w:rFonts w:eastAsia="Times New Roman" w:cstheme="minorHAnsi"/>
          <w:color w:val="222222"/>
          <w:lang w:val="es-BO" w:eastAsia="es-ES"/>
        </w:rPr>
        <w:t>mediante programas de educación</w:t>
      </w:r>
      <w:r w:rsidR="00D867DB">
        <w:rPr>
          <w:rFonts w:eastAsia="Times New Roman" w:cstheme="minorHAnsi"/>
          <w:color w:val="222222"/>
          <w:lang w:val="es-BO" w:eastAsia="es-ES"/>
        </w:rPr>
        <w:t xml:space="preserve"> y/o sensibilización</w:t>
      </w:r>
      <w:r w:rsidRPr="00D867DB">
        <w:rPr>
          <w:rFonts w:eastAsia="Times New Roman" w:cstheme="minorHAnsi"/>
          <w:color w:val="222222"/>
          <w:lang w:val="es-BO" w:eastAsia="es-ES"/>
        </w:rPr>
        <w:t>, principalmente</w:t>
      </w:r>
      <w:r w:rsidR="00D867DB">
        <w:rPr>
          <w:rFonts w:eastAsia="Times New Roman" w:cstheme="minorHAnsi"/>
          <w:color w:val="222222"/>
          <w:lang w:val="es-BO" w:eastAsia="es-ES"/>
        </w:rPr>
        <w:t>,</w:t>
      </w:r>
      <w:r w:rsidRPr="00D867DB">
        <w:rPr>
          <w:rFonts w:eastAsia="Times New Roman" w:cstheme="minorHAnsi"/>
          <w:color w:val="222222"/>
          <w:lang w:val="es-BO" w:eastAsia="es-ES"/>
        </w:rPr>
        <w:t xml:space="preserve"> porque los efectos adversos del cambio climático afectan a </w:t>
      </w:r>
      <w:r w:rsidR="00D867DB">
        <w:rPr>
          <w:rFonts w:eastAsia="Times New Roman" w:cstheme="minorHAnsi"/>
          <w:color w:val="222222"/>
          <w:lang w:val="es-BO" w:eastAsia="es-ES"/>
        </w:rPr>
        <w:t>su</w:t>
      </w:r>
      <w:r w:rsidRPr="00D867DB">
        <w:rPr>
          <w:rFonts w:eastAsia="Times New Roman" w:cstheme="minorHAnsi"/>
          <w:color w:val="222222"/>
          <w:lang w:val="es-BO" w:eastAsia="es-ES"/>
        </w:rPr>
        <w:t xml:space="preserve"> </w:t>
      </w:r>
      <w:r w:rsidR="00092474" w:rsidRPr="00D867DB">
        <w:rPr>
          <w:rFonts w:eastAsia="Times New Roman" w:cstheme="minorHAnsi"/>
          <w:color w:val="222222"/>
          <w:lang w:val="es-BO" w:eastAsia="es-ES"/>
        </w:rPr>
        <w:t>seguridad alimentaria</w:t>
      </w:r>
      <w:r w:rsidR="00D867DB">
        <w:rPr>
          <w:rFonts w:eastAsia="Times New Roman" w:cstheme="minorHAnsi"/>
          <w:color w:val="222222"/>
          <w:lang w:val="es-BO" w:eastAsia="es-ES"/>
        </w:rPr>
        <w:t xml:space="preserve"> y productividad</w:t>
      </w:r>
      <w:r w:rsidR="00D867DB" w:rsidRPr="00D867DB">
        <w:rPr>
          <w:rFonts w:eastAsia="Times New Roman" w:cstheme="minorHAnsi"/>
          <w:color w:val="222222"/>
          <w:lang w:val="es-BO" w:eastAsia="es-ES"/>
        </w:rPr>
        <w:t xml:space="preserve"> (a la </w:t>
      </w:r>
      <w:r w:rsidR="00D867DB">
        <w:rPr>
          <w:rFonts w:eastAsia="Times New Roman" w:cstheme="minorHAnsi"/>
          <w:color w:val="222222"/>
          <w:lang w:val="es-BO" w:eastAsia="es-ES"/>
        </w:rPr>
        <w:t>ganadería, pasturas y cultivos); también afectan</w:t>
      </w:r>
      <w:r w:rsidRPr="00D867DB">
        <w:rPr>
          <w:rFonts w:eastAsia="Times New Roman" w:cstheme="minorHAnsi"/>
          <w:color w:val="222222"/>
          <w:lang w:val="es-BO" w:eastAsia="es-ES"/>
        </w:rPr>
        <w:t xml:space="preserve"> </w:t>
      </w:r>
      <w:r w:rsidR="00D867DB">
        <w:rPr>
          <w:rFonts w:eastAsia="Times New Roman" w:cstheme="minorHAnsi"/>
          <w:color w:val="222222"/>
          <w:lang w:val="es-BO" w:eastAsia="es-ES"/>
        </w:rPr>
        <w:t xml:space="preserve">a </w:t>
      </w:r>
      <w:r w:rsidRPr="00D867DB">
        <w:rPr>
          <w:rFonts w:eastAsia="Times New Roman" w:cstheme="minorHAnsi"/>
          <w:color w:val="222222"/>
          <w:lang w:val="es-BO" w:eastAsia="es-ES"/>
        </w:rPr>
        <w:t>los</w:t>
      </w:r>
      <w:r w:rsidR="00092474" w:rsidRPr="00D867DB">
        <w:rPr>
          <w:rFonts w:eastAsia="Times New Roman" w:cstheme="minorHAnsi"/>
          <w:color w:val="222222"/>
          <w:lang w:val="es-BO" w:eastAsia="es-ES"/>
        </w:rPr>
        <w:t xml:space="preserve"> recursos hídricos y ecosistemas</w:t>
      </w:r>
      <w:r w:rsidR="00D867DB">
        <w:rPr>
          <w:rFonts w:eastAsia="Times New Roman" w:cstheme="minorHAnsi"/>
          <w:color w:val="222222"/>
          <w:lang w:val="es-BO" w:eastAsia="es-ES"/>
        </w:rPr>
        <w:t xml:space="preserve"> -</w:t>
      </w:r>
      <w:r w:rsidR="00092474" w:rsidRPr="00D867DB">
        <w:rPr>
          <w:rFonts w:eastAsia="Times New Roman" w:cstheme="minorHAnsi"/>
          <w:color w:val="222222"/>
          <w:lang w:val="es-BO" w:eastAsia="es-ES"/>
        </w:rPr>
        <w:t>suministro de agua, a</w:t>
      </w:r>
      <w:r w:rsidR="00D867DB" w:rsidRPr="00D867DB">
        <w:rPr>
          <w:rFonts w:eastAsia="Times New Roman" w:cstheme="minorHAnsi"/>
          <w:color w:val="222222"/>
          <w:lang w:val="es-BO" w:eastAsia="es-ES"/>
        </w:rPr>
        <w:t>u</w:t>
      </w:r>
      <w:r w:rsidR="00092474" w:rsidRPr="00D867DB">
        <w:rPr>
          <w:rFonts w:eastAsia="Times New Roman" w:cstheme="minorHAnsi"/>
          <w:color w:val="222222"/>
          <w:lang w:val="es-BO" w:eastAsia="es-ES"/>
        </w:rPr>
        <w:t>men</w:t>
      </w:r>
      <w:r w:rsidR="00D867DB" w:rsidRPr="00D867DB">
        <w:rPr>
          <w:rFonts w:eastAsia="Times New Roman" w:cstheme="minorHAnsi"/>
          <w:color w:val="222222"/>
          <w:lang w:val="es-BO" w:eastAsia="es-ES"/>
        </w:rPr>
        <w:t>t</w:t>
      </w:r>
      <w:r w:rsidR="00092474" w:rsidRPr="00D867DB">
        <w:rPr>
          <w:rFonts w:eastAsia="Times New Roman" w:cstheme="minorHAnsi"/>
          <w:color w:val="222222"/>
          <w:lang w:val="es-BO" w:eastAsia="es-ES"/>
        </w:rPr>
        <w:t>o de</w:t>
      </w:r>
      <w:r w:rsidR="00D867DB" w:rsidRPr="00D867DB">
        <w:rPr>
          <w:rFonts w:eastAsia="Times New Roman" w:cstheme="minorHAnsi"/>
          <w:color w:val="222222"/>
          <w:lang w:val="es-BO" w:eastAsia="es-ES"/>
        </w:rPr>
        <w:t>l caudal de</w:t>
      </w:r>
      <w:r w:rsidR="00092474" w:rsidRPr="00D867DB">
        <w:rPr>
          <w:rFonts w:eastAsia="Times New Roman" w:cstheme="minorHAnsi"/>
          <w:color w:val="222222"/>
          <w:lang w:val="es-BO" w:eastAsia="es-ES"/>
        </w:rPr>
        <w:t xml:space="preserve"> ríos, tierras secas y salinidad por irri</w:t>
      </w:r>
      <w:r w:rsidR="00D867DB">
        <w:rPr>
          <w:rFonts w:eastAsia="Times New Roman" w:cstheme="minorHAnsi"/>
          <w:color w:val="222222"/>
          <w:lang w:val="es-BO" w:eastAsia="es-ES"/>
        </w:rPr>
        <w:t>gación, bosques y biodiversidad- que son los medios de su subsistencia.</w:t>
      </w:r>
    </w:p>
    <w:p w:rsidR="0007665B" w:rsidRDefault="0007665B" w:rsidP="0025566B">
      <w:pPr>
        <w:ind w:left="0" w:firstLine="0"/>
      </w:pPr>
    </w:p>
    <w:sectPr w:rsidR="0007665B" w:rsidSect="0007665B">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9A1" w:rsidRDefault="008809A1" w:rsidP="00614973">
      <w:pPr>
        <w:spacing w:before="0" w:after="0"/>
      </w:pPr>
      <w:r>
        <w:separator/>
      </w:r>
    </w:p>
  </w:endnote>
  <w:endnote w:type="continuationSeparator" w:id="1">
    <w:p w:rsidR="008809A1" w:rsidRDefault="008809A1" w:rsidP="0061497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9A1" w:rsidRDefault="008809A1" w:rsidP="00614973">
      <w:pPr>
        <w:spacing w:before="0" w:after="0"/>
      </w:pPr>
      <w:r>
        <w:separator/>
      </w:r>
    </w:p>
  </w:footnote>
  <w:footnote w:type="continuationSeparator" w:id="1">
    <w:p w:rsidR="008809A1" w:rsidRDefault="008809A1" w:rsidP="0061497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eastAsia="Times New Roman" w:hAnsi="Verdana" w:cs="Times New Roman"/>
        <w:b/>
        <w:bCs/>
        <w:color w:val="222222"/>
        <w:sz w:val="32"/>
        <w:szCs w:val="61"/>
        <w:lang w:eastAsia="es-ES"/>
      </w:rPr>
      <w:alias w:val="Título"/>
      <w:id w:val="77738743"/>
      <w:placeholder>
        <w:docPart w:val="DD7A03D3AA704906B1FBB8CE1418A4B7"/>
      </w:placeholder>
      <w:dataBinding w:prefixMappings="xmlns:ns0='http://schemas.openxmlformats.org/package/2006/metadata/core-properties' xmlns:ns1='http://purl.org/dc/elements/1.1/'" w:xpath="/ns0:coreProperties[1]/ns1:title[1]" w:storeItemID="{6C3C8BC8-F283-45AE-878A-BAB7291924A1}"/>
      <w:text/>
    </w:sdtPr>
    <w:sdtContent>
      <w:p w:rsidR="00614973" w:rsidRDefault="00614973">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614973">
          <w:rPr>
            <w:rFonts w:ascii="Verdana" w:eastAsia="Times New Roman" w:hAnsi="Verdana" w:cs="Times New Roman"/>
            <w:b/>
            <w:bCs/>
            <w:color w:val="222222"/>
            <w:sz w:val="32"/>
            <w:szCs w:val="61"/>
            <w:lang w:eastAsia="es-ES"/>
          </w:rPr>
          <w:t>Foro 1 unidad 3 – Gabriela Terrazas Chavez</w:t>
        </w:r>
      </w:p>
    </w:sdtContent>
  </w:sdt>
  <w:p w:rsidR="00614973" w:rsidRDefault="006149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A052F"/>
    <w:multiLevelType w:val="hybridMultilevel"/>
    <w:tmpl w:val="E14E1554"/>
    <w:lvl w:ilvl="0" w:tplc="67A0019A">
      <w:start w:val="1"/>
      <w:numFmt w:val="lowerRoman"/>
      <w:lvlText w:val="%1)"/>
      <w:lvlJc w:val="left"/>
      <w:pPr>
        <w:ind w:left="1440" w:hanging="10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DC0AB5"/>
    <w:multiLevelType w:val="hybridMultilevel"/>
    <w:tmpl w:val="24927C26"/>
    <w:lvl w:ilvl="0" w:tplc="67A0019A">
      <w:start w:val="1"/>
      <w:numFmt w:val="lowerRoman"/>
      <w:lvlText w:val="%1)"/>
      <w:lvlJc w:val="left"/>
      <w:pPr>
        <w:ind w:left="1440" w:hanging="10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hyphenationZone w:val="425"/>
  <w:characterSpacingControl w:val="doNotCompress"/>
  <w:footnotePr>
    <w:footnote w:id="0"/>
    <w:footnote w:id="1"/>
  </w:footnotePr>
  <w:endnotePr>
    <w:endnote w:id="0"/>
    <w:endnote w:id="1"/>
  </w:endnotePr>
  <w:compat/>
  <w:rsids>
    <w:rsidRoot w:val="0025566B"/>
    <w:rsid w:val="0007665B"/>
    <w:rsid w:val="00092474"/>
    <w:rsid w:val="00154ACA"/>
    <w:rsid w:val="001E4FE9"/>
    <w:rsid w:val="0025566B"/>
    <w:rsid w:val="002C0873"/>
    <w:rsid w:val="003321DC"/>
    <w:rsid w:val="004950EC"/>
    <w:rsid w:val="004A33F8"/>
    <w:rsid w:val="005C0DC4"/>
    <w:rsid w:val="00614973"/>
    <w:rsid w:val="006F41A5"/>
    <w:rsid w:val="00763A4C"/>
    <w:rsid w:val="007B75B5"/>
    <w:rsid w:val="008809A1"/>
    <w:rsid w:val="008B53A4"/>
    <w:rsid w:val="0090767F"/>
    <w:rsid w:val="0099583E"/>
    <w:rsid w:val="00B872FA"/>
    <w:rsid w:val="00BA561B"/>
    <w:rsid w:val="00C42924"/>
    <w:rsid w:val="00C70A5D"/>
    <w:rsid w:val="00C92A78"/>
    <w:rsid w:val="00D35387"/>
    <w:rsid w:val="00D867DB"/>
    <w:rsid w:val="00DC0305"/>
    <w:rsid w:val="00DE00F6"/>
    <w:rsid w:val="00F145DB"/>
    <w:rsid w:val="00F15242"/>
    <w:rsid w:val="00F854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before="240" w:after="240"/>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5B"/>
    <w:rPr>
      <w:lang w:val="es-ES"/>
    </w:rPr>
  </w:style>
  <w:style w:type="paragraph" w:styleId="Ttulo2">
    <w:name w:val="heading 2"/>
    <w:basedOn w:val="Normal"/>
    <w:link w:val="Ttulo2Car"/>
    <w:uiPriority w:val="9"/>
    <w:qFormat/>
    <w:rsid w:val="0025566B"/>
    <w:pPr>
      <w:spacing w:before="100" w:beforeAutospacing="1" w:after="100" w:afterAutospacing="1"/>
      <w:ind w:left="0" w:firstLine="0"/>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566B"/>
    <w:rPr>
      <w:rFonts w:ascii="Times New Roman" w:eastAsia="Times New Roman" w:hAnsi="Times New Roman" w:cs="Times New Roman"/>
      <w:b/>
      <w:bCs/>
      <w:sz w:val="36"/>
      <w:szCs w:val="36"/>
      <w:lang w:val="es-ES" w:eastAsia="es-ES"/>
    </w:rPr>
  </w:style>
  <w:style w:type="paragraph" w:styleId="NormalWeb">
    <w:name w:val="Normal (Web)"/>
    <w:basedOn w:val="Normal"/>
    <w:uiPriority w:val="99"/>
    <w:semiHidden/>
    <w:unhideWhenUsed/>
    <w:rsid w:val="0025566B"/>
    <w:pPr>
      <w:spacing w:before="100" w:beforeAutospacing="1" w:after="100" w:afterAutospacing="1"/>
      <w:ind w:left="0" w:firstLine="0"/>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9583E"/>
    <w:pPr>
      <w:ind w:left="720"/>
      <w:contextualSpacing/>
    </w:pPr>
  </w:style>
  <w:style w:type="paragraph" w:styleId="Encabezado">
    <w:name w:val="header"/>
    <w:basedOn w:val="Normal"/>
    <w:link w:val="EncabezadoCar"/>
    <w:uiPriority w:val="99"/>
    <w:unhideWhenUsed/>
    <w:rsid w:val="0061497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973"/>
    <w:rPr>
      <w:lang w:val="es-ES"/>
    </w:rPr>
  </w:style>
  <w:style w:type="paragraph" w:styleId="Piedepgina">
    <w:name w:val="footer"/>
    <w:basedOn w:val="Normal"/>
    <w:link w:val="PiedepginaCar"/>
    <w:uiPriority w:val="99"/>
    <w:semiHidden/>
    <w:unhideWhenUsed/>
    <w:rsid w:val="00614973"/>
    <w:pPr>
      <w:tabs>
        <w:tab w:val="center" w:pos="4252"/>
        <w:tab w:val="right" w:pos="8504"/>
      </w:tabs>
      <w:spacing w:before="0" w:after="0"/>
    </w:pPr>
  </w:style>
  <w:style w:type="character" w:customStyle="1" w:styleId="PiedepginaCar">
    <w:name w:val="Pie de página Car"/>
    <w:basedOn w:val="Fuentedeprrafopredeter"/>
    <w:link w:val="Piedepgina"/>
    <w:uiPriority w:val="99"/>
    <w:semiHidden/>
    <w:rsid w:val="00614973"/>
    <w:rPr>
      <w:lang w:val="es-ES"/>
    </w:rPr>
  </w:style>
</w:styles>
</file>

<file path=word/webSettings.xml><?xml version="1.0" encoding="utf-8"?>
<w:webSettings xmlns:r="http://schemas.openxmlformats.org/officeDocument/2006/relationships" xmlns:w="http://schemas.openxmlformats.org/wordprocessingml/2006/main">
  <w:divs>
    <w:div w:id="1808474291">
      <w:bodyDiv w:val="1"/>
      <w:marLeft w:val="0"/>
      <w:marRight w:val="0"/>
      <w:marTop w:val="0"/>
      <w:marBottom w:val="0"/>
      <w:divBdr>
        <w:top w:val="none" w:sz="0" w:space="0" w:color="auto"/>
        <w:left w:val="none" w:sz="0" w:space="0" w:color="auto"/>
        <w:bottom w:val="none" w:sz="0" w:space="0" w:color="auto"/>
        <w:right w:val="none" w:sz="0" w:space="0" w:color="auto"/>
      </w:divBdr>
      <w:divsChild>
        <w:div w:id="64107399">
          <w:marLeft w:val="0"/>
          <w:marRight w:val="0"/>
          <w:marTop w:val="218"/>
          <w:marBottom w:val="0"/>
          <w:divBdr>
            <w:top w:val="none" w:sz="0" w:space="0" w:color="auto"/>
            <w:left w:val="none" w:sz="0" w:space="0" w:color="auto"/>
            <w:bottom w:val="none" w:sz="0" w:space="0" w:color="auto"/>
            <w:right w:val="none" w:sz="0" w:space="0" w:color="auto"/>
          </w:divBdr>
          <w:divsChild>
            <w:div w:id="10910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7A03D3AA704906B1FBB8CE1418A4B7"/>
        <w:category>
          <w:name w:val="General"/>
          <w:gallery w:val="placeholder"/>
        </w:category>
        <w:types>
          <w:type w:val="bbPlcHdr"/>
        </w:types>
        <w:behaviors>
          <w:behavior w:val="content"/>
        </w:behaviors>
        <w:guid w:val="{BC3B277F-AA65-488C-B3B9-2A4C2CCA1664}"/>
      </w:docPartPr>
      <w:docPartBody>
        <w:p w:rsidR="00D7276E" w:rsidRDefault="007E6885" w:rsidP="007E6885">
          <w:pPr>
            <w:pStyle w:val="DD7A03D3AA704906B1FBB8CE1418A4B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E6885"/>
    <w:rsid w:val="007E6885"/>
    <w:rsid w:val="00B85658"/>
    <w:rsid w:val="00D727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D7A03D3AA704906B1FBB8CE1418A4B7">
    <w:name w:val="DD7A03D3AA704906B1FBB8CE1418A4B7"/>
    <w:rsid w:val="007E68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574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Terrazas</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1 unidad 3 – Gabriela Terrazas Chavez</dc:title>
  <dc:subject/>
  <dc:creator>Familia</dc:creator>
  <cp:keywords/>
  <dc:description/>
  <cp:lastModifiedBy>Familia</cp:lastModifiedBy>
  <cp:revision>9</cp:revision>
  <dcterms:created xsi:type="dcterms:W3CDTF">2015-11-11T11:36:00Z</dcterms:created>
  <dcterms:modified xsi:type="dcterms:W3CDTF">2015-11-16T12:07:00Z</dcterms:modified>
</cp:coreProperties>
</file>