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52" w:rsidRPr="004E14A9" w:rsidRDefault="004E14A9">
      <w:pPr>
        <w:rPr>
          <w:b/>
          <w:lang w:val="es-BO"/>
        </w:rPr>
      </w:pPr>
      <w:bookmarkStart w:id="0" w:name="_GoBack"/>
      <w:bookmarkEnd w:id="0"/>
      <w:r w:rsidRPr="004E14A9">
        <w:rPr>
          <w:b/>
          <w:lang w:val="es-BO"/>
        </w:rPr>
        <w:t>DEPRECIACIÓN MAQUINARIA</w:t>
      </w:r>
    </w:p>
    <w:p w:rsidR="00185E52" w:rsidRPr="004E14A9" w:rsidRDefault="004E14A9">
      <w:pPr>
        <w:jc w:val="both"/>
        <w:rPr>
          <w:lang w:val="es-BO"/>
        </w:rPr>
      </w:pPr>
      <w:r w:rsidRPr="004E14A9">
        <w:rPr>
          <w:lang w:val="es-BO"/>
        </w:rPr>
        <w:t>En función a los datos introducidos en la hoja Excel de cálculo, se realiza el cálculo de la depreciación considerando:</w:t>
      </w:r>
    </w:p>
    <w:p w:rsidR="00185E52" w:rsidRDefault="004E1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Horas de </w:t>
      </w:r>
      <w:proofErr w:type="spellStart"/>
      <w:r>
        <w:rPr>
          <w:color w:val="000000"/>
        </w:rPr>
        <w:t>trabajo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176 horas</w:t>
      </w:r>
    </w:p>
    <w:p w:rsidR="00185E52" w:rsidRDefault="004E1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Horas de </w:t>
      </w:r>
      <w:proofErr w:type="spellStart"/>
      <w:r>
        <w:rPr>
          <w:color w:val="000000"/>
        </w:rPr>
        <w:t>proceso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maquinaria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2 horas</w:t>
      </w:r>
    </w:p>
    <w:p w:rsidR="00185E52" w:rsidRPr="004E14A9" w:rsidRDefault="004E1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BO"/>
        </w:rPr>
      </w:pPr>
      <w:bookmarkStart w:id="1" w:name="_gjdgxs" w:colFirst="0" w:colLast="0"/>
      <w:bookmarkEnd w:id="1"/>
      <w:proofErr w:type="gramStart"/>
      <w:r w:rsidRPr="004E14A9">
        <w:rPr>
          <w:color w:val="000000"/>
          <w:lang w:val="es-BO"/>
        </w:rPr>
        <w:t>Total</w:t>
      </w:r>
      <w:proofErr w:type="gramEnd"/>
      <w:r w:rsidRPr="004E14A9">
        <w:rPr>
          <w:color w:val="000000"/>
          <w:lang w:val="es-BO"/>
        </w:rPr>
        <w:t xml:space="preserve"> horas de proceso en actividades adicionando actividades manuales: </w:t>
      </w:r>
      <w:r w:rsidRPr="004E14A9">
        <w:rPr>
          <w:b/>
          <w:color w:val="000000"/>
          <w:lang w:val="es-BO"/>
        </w:rPr>
        <w:t>3 horas</w:t>
      </w:r>
    </w:p>
    <w:tbl>
      <w:tblPr>
        <w:tblStyle w:val="a"/>
        <w:tblW w:w="91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0"/>
        <w:gridCol w:w="2523"/>
        <w:gridCol w:w="1557"/>
        <w:gridCol w:w="1060"/>
        <w:gridCol w:w="2320"/>
        <w:gridCol w:w="1200"/>
      </w:tblGrid>
      <w:tr w:rsidR="00185E52" w:rsidRPr="004E14A9">
        <w:trPr>
          <w:trHeight w:val="315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</w:tcPr>
          <w:p w:rsidR="00185E52" w:rsidRPr="004E14A9" w:rsidRDefault="004E14A9">
            <w:pPr>
              <w:spacing w:after="0" w:line="240" w:lineRule="auto"/>
              <w:jc w:val="center"/>
              <w:rPr>
                <w:b/>
                <w:color w:val="FFFFFF"/>
                <w:lang w:val="es-BO"/>
              </w:rPr>
            </w:pPr>
            <w:r w:rsidRPr="004E14A9">
              <w:rPr>
                <w:b/>
                <w:color w:val="FFFFFF"/>
                <w:lang w:val="es-BO"/>
              </w:rPr>
              <w:t>VERIFICACIÓN DE MAQUINARIA EN UP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185E52" w:rsidRPr="004E14A9" w:rsidRDefault="00185E52">
            <w:pPr>
              <w:spacing w:after="0" w:line="240" w:lineRule="auto"/>
              <w:jc w:val="center"/>
              <w:rPr>
                <w:b/>
                <w:color w:val="FFFFFF"/>
                <w:lang w:val="es-B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Pr="004E14A9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Pr="004E14A9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BO"/>
              </w:rPr>
            </w:pPr>
          </w:p>
        </w:tc>
      </w:tr>
      <w:tr w:rsidR="00185E52">
        <w:trPr>
          <w:trHeight w:val="315"/>
        </w:trPr>
        <w:tc>
          <w:tcPr>
            <w:tcW w:w="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N°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MÁQUINA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VERIFICACIÓN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COSTO 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VIDA UTIL AÑOS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MES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BALANZA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5,21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BOTONERA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OVERLOCK 3 HILOS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OVERLOCK 5 HILOS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46,88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REMALLADORA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PLANCHA A VAPOR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MÁQUINA SIMPLE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MÁQUINA DOBLE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MÁQUINA INDUSTRIAL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5E52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TOTAL COSTO MES MAQ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58,33</w:t>
            </w:r>
          </w:p>
        </w:tc>
      </w:tr>
    </w:tbl>
    <w:p w:rsidR="00185E52" w:rsidRDefault="00185E52">
      <w:pPr>
        <w:rPr>
          <w:sz w:val="2"/>
          <w:szCs w:val="2"/>
        </w:rPr>
      </w:pPr>
    </w:p>
    <w:tbl>
      <w:tblPr>
        <w:tblStyle w:val="a0"/>
        <w:tblW w:w="72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0"/>
        <w:gridCol w:w="1581"/>
      </w:tblGrid>
      <w:tr w:rsidR="00185E52">
        <w:trPr>
          <w:trHeight w:val="152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COSTO UNIT DEPRECIACIÓN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0,66</w:t>
            </w:r>
          </w:p>
        </w:tc>
      </w:tr>
    </w:tbl>
    <w:p w:rsidR="00185E52" w:rsidRDefault="00185E52">
      <w:pPr>
        <w:rPr>
          <w:sz w:val="2"/>
          <w:szCs w:val="2"/>
        </w:rPr>
      </w:pPr>
    </w:p>
    <w:tbl>
      <w:tblPr>
        <w:tblStyle w:val="a1"/>
        <w:tblW w:w="92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34"/>
        <w:gridCol w:w="1659"/>
        <w:gridCol w:w="1337"/>
        <w:gridCol w:w="2064"/>
        <w:gridCol w:w="1337"/>
      </w:tblGrid>
      <w:tr w:rsidR="00185E52" w:rsidRPr="004E14A9">
        <w:trPr>
          <w:trHeight w:val="311"/>
        </w:trPr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5E52" w:rsidRPr="004E14A9" w:rsidRDefault="004E14A9">
            <w:pPr>
              <w:spacing w:after="0" w:line="240" w:lineRule="auto"/>
              <w:jc w:val="center"/>
              <w:rPr>
                <w:b/>
                <w:color w:val="FFFFFF"/>
                <w:lang w:val="es-BO"/>
              </w:rPr>
            </w:pPr>
            <w:r w:rsidRPr="004E14A9">
              <w:rPr>
                <w:b/>
                <w:color w:val="FFFFFF"/>
                <w:lang w:val="es-BO"/>
              </w:rPr>
              <w:t>VERIFICACIÓN DE MOBILIARIO EN UP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Pr="004E14A9" w:rsidRDefault="00185E52">
            <w:pPr>
              <w:spacing w:after="0" w:line="240" w:lineRule="auto"/>
              <w:jc w:val="center"/>
              <w:rPr>
                <w:b/>
                <w:color w:val="FFFFFF"/>
                <w:lang w:val="es-BO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Pr="004E14A9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BO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Pr="004E14A9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BO"/>
              </w:rPr>
            </w:pPr>
          </w:p>
        </w:tc>
      </w:tr>
      <w:tr w:rsidR="00185E52">
        <w:trPr>
          <w:trHeight w:val="31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MOBILIARIO</w:t>
            </w: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VERIFICACIÓN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COSTO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VIDA AÑOS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COSTO MES</w:t>
            </w:r>
          </w:p>
        </w:tc>
      </w:tr>
      <w:tr w:rsidR="00185E52">
        <w:trPr>
          <w:trHeight w:val="2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3,75</w:t>
            </w:r>
          </w:p>
        </w:tc>
      </w:tr>
      <w:tr w:rsidR="00185E52">
        <w:trPr>
          <w:trHeight w:val="2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ESTANTE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85E52">
        <w:trPr>
          <w:trHeight w:val="2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MESA PARA PLANCHADO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3,80</w:t>
            </w:r>
          </w:p>
        </w:tc>
      </w:tr>
      <w:tr w:rsidR="00185E52">
        <w:trPr>
          <w:trHeight w:val="29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SILLA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85E52">
        <w:trPr>
          <w:trHeight w:val="31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5E52">
        <w:trPr>
          <w:trHeight w:val="31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TOTAL COSTO MOB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7,55</w:t>
            </w:r>
          </w:p>
        </w:tc>
      </w:tr>
    </w:tbl>
    <w:p w:rsidR="00185E52" w:rsidRDefault="00185E52">
      <w:pPr>
        <w:rPr>
          <w:sz w:val="8"/>
          <w:szCs w:val="8"/>
        </w:rPr>
      </w:pPr>
    </w:p>
    <w:tbl>
      <w:tblPr>
        <w:tblStyle w:val="a2"/>
        <w:tblW w:w="72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0"/>
        <w:gridCol w:w="1560"/>
      </w:tblGrid>
      <w:tr w:rsidR="00185E52">
        <w:trPr>
          <w:trHeight w:val="238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COSTO UNIT DEPRECIACIÓN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0,13</w:t>
            </w:r>
          </w:p>
        </w:tc>
      </w:tr>
    </w:tbl>
    <w:p w:rsidR="00185E52" w:rsidRDefault="00185E52">
      <w:pPr>
        <w:rPr>
          <w:sz w:val="2"/>
          <w:szCs w:val="2"/>
        </w:rPr>
      </w:pPr>
    </w:p>
    <w:tbl>
      <w:tblPr>
        <w:tblStyle w:val="a3"/>
        <w:tblW w:w="93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39"/>
        <w:gridCol w:w="1929"/>
        <w:gridCol w:w="993"/>
        <w:gridCol w:w="2647"/>
        <w:gridCol w:w="1473"/>
      </w:tblGrid>
      <w:tr w:rsidR="00185E52" w:rsidRPr="004E14A9">
        <w:trPr>
          <w:trHeight w:val="284"/>
        </w:trPr>
        <w:tc>
          <w:tcPr>
            <w:tcW w:w="790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5E52" w:rsidRPr="004E14A9" w:rsidRDefault="004E14A9">
            <w:pPr>
              <w:spacing w:after="0" w:line="240" w:lineRule="auto"/>
              <w:rPr>
                <w:b/>
                <w:i/>
                <w:color w:val="FFFFFF"/>
                <w:lang w:val="es-BO"/>
              </w:rPr>
            </w:pPr>
            <w:r w:rsidRPr="004E14A9">
              <w:rPr>
                <w:b/>
                <w:i/>
                <w:color w:val="FFFFFF"/>
                <w:lang w:val="es-BO"/>
              </w:rPr>
              <w:t>VERIFICACIÓN DE HERRAMIENTAS TECNOLOGICAS EN UP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Pr="004E14A9" w:rsidRDefault="00185E52">
            <w:pPr>
              <w:spacing w:after="0" w:line="240" w:lineRule="auto"/>
              <w:jc w:val="center"/>
              <w:rPr>
                <w:b/>
                <w:i/>
                <w:color w:val="FFFFFF"/>
                <w:lang w:val="es-BO"/>
              </w:rPr>
            </w:pPr>
          </w:p>
        </w:tc>
      </w:tr>
      <w:tr w:rsidR="00185E52">
        <w:trPr>
          <w:trHeight w:val="284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H. TECNOLOGICA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VERIFICACIÓN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COSTO</w:t>
            </w:r>
          </w:p>
        </w:tc>
        <w:tc>
          <w:tcPr>
            <w:tcW w:w="2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VIDA UTIL AÑOS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COSTO MES</w:t>
            </w:r>
          </w:p>
        </w:tc>
      </w:tr>
      <w:tr w:rsidR="00185E52">
        <w:trPr>
          <w:trHeight w:val="270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COMPUTADORA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4556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94,92</w:t>
            </w:r>
          </w:p>
        </w:tc>
      </w:tr>
      <w:tr w:rsidR="00185E52">
        <w:trPr>
          <w:trHeight w:val="270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IMPRESORA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9,50</w:t>
            </w:r>
          </w:p>
        </w:tc>
      </w:tr>
      <w:tr w:rsidR="00185E52">
        <w:trPr>
          <w:trHeight w:val="270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CALCULADORA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85E52">
        <w:trPr>
          <w:trHeight w:val="284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85E52">
        <w:trPr>
          <w:trHeight w:val="284"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TOTAL COSTO MES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104,42</w:t>
            </w:r>
          </w:p>
        </w:tc>
      </w:tr>
    </w:tbl>
    <w:p w:rsidR="00185E52" w:rsidRDefault="00185E52">
      <w:pPr>
        <w:rPr>
          <w:sz w:val="14"/>
          <w:szCs w:val="14"/>
        </w:rPr>
      </w:pPr>
    </w:p>
    <w:tbl>
      <w:tblPr>
        <w:tblStyle w:val="a4"/>
        <w:tblW w:w="71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0"/>
        <w:gridCol w:w="1525"/>
      </w:tblGrid>
      <w:tr w:rsidR="00185E52">
        <w:trPr>
          <w:trHeight w:val="342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COSTO UNIT DEPRECIACIÓN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1,78</w:t>
            </w:r>
          </w:p>
        </w:tc>
      </w:tr>
    </w:tbl>
    <w:p w:rsidR="00185E52" w:rsidRDefault="00185E52"/>
    <w:p w:rsidR="00185E52" w:rsidRDefault="00185E52"/>
    <w:tbl>
      <w:tblPr>
        <w:tblStyle w:val="a5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00"/>
        <w:gridCol w:w="2353"/>
        <w:gridCol w:w="1508"/>
        <w:gridCol w:w="1710"/>
        <w:gridCol w:w="2585"/>
      </w:tblGrid>
      <w:tr w:rsidR="00185E52" w:rsidRPr="004E14A9">
        <w:trPr>
          <w:trHeight w:val="33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185E52" w:rsidRPr="004E14A9" w:rsidRDefault="004E14A9">
            <w:pPr>
              <w:spacing w:after="0" w:line="240" w:lineRule="auto"/>
              <w:rPr>
                <w:b/>
                <w:i/>
                <w:color w:val="FFFFFF"/>
                <w:sz w:val="24"/>
                <w:szCs w:val="24"/>
                <w:lang w:val="es-BO"/>
              </w:rPr>
            </w:pPr>
            <w:r w:rsidRPr="004E14A9">
              <w:rPr>
                <w:b/>
                <w:i/>
                <w:color w:val="FFFFFF"/>
                <w:sz w:val="24"/>
                <w:szCs w:val="24"/>
                <w:lang w:val="es-BO"/>
              </w:rPr>
              <w:t>VERIFICACIÓN DE HERRAMIENTAS EN UP</w:t>
            </w:r>
          </w:p>
        </w:tc>
      </w:tr>
      <w:tr w:rsidR="00185E52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N°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MÁQUINA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VERIFICACIÓN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COSTO ANUAL</w:t>
            </w:r>
          </w:p>
        </w:tc>
        <w:tc>
          <w:tcPr>
            <w:tcW w:w="2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COSTO MES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AGUJA PUNTA ROMA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BORRADOR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CINTA METRICA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CROCHET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CUADERNO DE TALLAS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2,08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COLORES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ALFILERES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PIQUETERA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FICHA TECNICA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REGLA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LAPIZ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LAPIZ BICOLOR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TAJADOR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</w:tr>
      <w:tr w:rsidR="00185E5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TIJERA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85E5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5E52" w:rsidRDefault="0018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TOTAL HERR</w:t>
            </w:r>
          </w:p>
        </w:tc>
        <w:tc>
          <w:tcPr>
            <w:tcW w:w="2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bottom"/>
          </w:tcPr>
          <w:p w:rsidR="00185E52" w:rsidRDefault="004E14A9">
            <w:pPr>
              <w:spacing w:after="0" w:line="240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53,92</w:t>
            </w:r>
          </w:p>
        </w:tc>
      </w:tr>
    </w:tbl>
    <w:p w:rsidR="00185E52" w:rsidRDefault="00185E52"/>
    <w:tbl>
      <w:tblPr>
        <w:tblStyle w:val="a6"/>
        <w:tblW w:w="63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19"/>
        <w:gridCol w:w="850"/>
      </w:tblGrid>
      <w:tr w:rsidR="00185E52">
        <w:trPr>
          <w:trHeight w:val="24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COSTO UNIT DE DEPRECIACIÓN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:rsidR="00185E52" w:rsidRDefault="004E14A9">
            <w:pPr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0,92</w:t>
            </w:r>
          </w:p>
        </w:tc>
      </w:tr>
    </w:tbl>
    <w:p w:rsidR="00185E52" w:rsidRDefault="00185E52"/>
    <w:p w:rsidR="00185E52" w:rsidRDefault="004E14A9">
      <w:pPr>
        <w:jc w:val="center"/>
      </w:pPr>
      <w:r>
        <w:rPr>
          <w:noProof/>
        </w:rPr>
        <w:drawing>
          <wp:inline distT="0" distB="0" distL="0" distR="0">
            <wp:extent cx="3828650" cy="316279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l="4752" t="19915" r="67923" b="39951"/>
                    <a:stretch>
                      <a:fillRect/>
                    </a:stretch>
                  </pic:blipFill>
                  <pic:spPr>
                    <a:xfrm>
                      <a:off x="0" y="0"/>
                      <a:ext cx="3828650" cy="3162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1568450</wp:posOffset>
                </wp:positionV>
                <wp:extent cx="3952875" cy="714375"/>
                <wp:effectExtent l="19050" t="1905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714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872490</wp:posOffset>
                </wp:positionH>
                <wp:positionV relativeFrom="paragraph">
                  <wp:posOffset>1568450</wp:posOffset>
                </wp:positionV>
                <wp:extent cx="4000500" cy="762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85E5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34C8"/>
    <w:multiLevelType w:val="multilevel"/>
    <w:tmpl w:val="2710E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52"/>
    <w:rsid w:val="00185E52"/>
    <w:rsid w:val="004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978D2-A67E-482F-99D6-80A04F2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2</cp:revision>
  <cp:lastPrinted>2020-11-17T23:35:00Z</cp:lastPrinted>
  <dcterms:created xsi:type="dcterms:W3CDTF">2020-11-17T23:45:00Z</dcterms:created>
  <dcterms:modified xsi:type="dcterms:W3CDTF">2020-11-17T23:45:00Z</dcterms:modified>
</cp:coreProperties>
</file>