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E4" w:rsidRDefault="001228E4" w:rsidP="00D27339">
      <w:pPr>
        <w:jc w:val="both"/>
        <w:rPr>
          <w:b/>
        </w:rPr>
      </w:pPr>
      <w:r w:rsidRPr="001228E4">
        <w:rPr>
          <w:b/>
        </w:rPr>
        <w:t>PLAN DE SEGUIMIENTO Y E</w:t>
      </w:r>
      <w:r w:rsidR="00D27339">
        <w:rPr>
          <w:b/>
        </w:rPr>
        <w:t>V</w:t>
      </w:r>
      <w:r w:rsidRPr="001228E4">
        <w:rPr>
          <w:b/>
        </w:rPr>
        <w:t>ALUACION</w:t>
      </w:r>
      <w:r w:rsidR="00D27339">
        <w:rPr>
          <w:b/>
        </w:rPr>
        <w:t xml:space="preserve">, </w:t>
      </w:r>
      <w:r w:rsidRPr="001228E4">
        <w:rPr>
          <w:b/>
        </w:rPr>
        <w:t>PROYECTO:</w:t>
      </w:r>
      <w:r w:rsidR="00D27339">
        <w:rPr>
          <w:b/>
        </w:rPr>
        <w:t xml:space="preserve"> ………………………………………………………..</w:t>
      </w:r>
    </w:p>
    <w:p w:rsidR="00966BE3" w:rsidRDefault="00966BE3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 xml:space="preserve">SEGUIMIENTO: </w:t>
      </w:r>
    </w:p>
    <w:p w:rsidR="00966BE3" w:rsidRPr="00966BE3" w:rsidRDefault="00966BE3" w:rsidP="00D27339">
      <w:pPr>
        <w:pStyle w:val="Prrafodelista"/>
        <w:numPr>
          <w:ilvl w:val="1"/>
          <w:numId w:val="1"/>
        </w:numPr>
        <w:spacing w:after="0"/>
        <w:jc w:val="both"/>
        <w:rPr>
          <w:b/>
        </w:rPr>
      </w:pPr>
      <w:r>
        <w:t>Medición de los indicadores de las actividades</w:t>
      </w:r>
      <w:r w:rsidR="00D27339">
        <w:t xml:space="preserve"> (Incluye los datos presupuestales)</w:t>
      </w:r>
      <w:r>
        <w:t>.</w:t>
      </w:r>
    </w:p>
    <w:p w:rsidR="00966BE3" w:rsidRDefault="00966BE3" w:rsidP="00D27339">
      <w:pPr>
        <w:pStyle w:val="Prrafodelista"/>
        <w:spacing w:after="0"/>
        <w:jc w:val="both"/>
      </w:pPr>
      <w:r>
        <w:rPr>
          <w:b/>
        </w:rPr>
        <w:t>-</w:t>
      </w:r>
      <w:r>
        <w:t>RESPONSABLE (S):</w:t>
      </w:r>
    </w:p>
    <w:p w:rsidR="00966BE3" w:rsidRDefault="00966BE3" w:rsidP="00D27339">
      <w:pPr>
        <w:pStyle w:val="Prrafodelista"/>
        <w:spacing w:after="0"/>
        <w:jc w:val="both"/>
      </w:pPr>
      <w:r>
        <w:rPr>
          <w:b/>
        </w:rPr>
        <w:t>-</w:t>
      </w:r>
      <w:r>
        <w:t xml:space="preserve"> FRECUENCIA:</w:t>
      </w:r>
    </w:p>
    <w:p w:rsidR="00966BE3" w:rsidRDefault="00966BE3" w:rsidP="00D27339">
      <w:pPr>
        <w:pStyle w:val="Prrafodelista"/>
        <w:spacing w:after="0"/>
        <w:jc w:val="both"/>
      </w:pPr>
      <w:r>
        <w:rPr>
          <w:b/>
        </w:rPr>
        <w:t>1.</w:t>
      </w:r>
      <w:r w:rsidRPr="00D14C53">
        <w:rPr>
          <w:b/>
        </w:rPr>
        <w:t>2</w:t>
      </w:r>
      <w:r>
        <w:t>. Procesamiento de datos: Consolidación e interpretación</w:t>
      </w:r>
      <w:r w:rsidR="00D27339">
        <w:t xml:space="preserve"> (Incluye los datos presupuestales), decisión y notificaciones</w:t>
      </w:r>
      <w:r>
        <w:t>.</w:t>
      </w:r>
    </w:p>
    <w:p w:rsidR="00966BE3" w:rsidRDefault="00966BE3" w:rsidP="00D27339">
      <w:pPr>
        <w:pStyle w:val="Prrafodelista"/>
        <w:spacing w:after="0"/>
        <w:jc w:val="both"/>
      </w:pPr>
      <w:r>
        <w:rPr>
          <w:b/>
        </w:rPr>
        <w:t>-</w:t>
      </w:r>
      <w:r>
        <w:t xml:space="preserve"> RESPONSABLE (S):</w:t>
      </w:r>
    </w:p>
    <w:p w:rsidR="00966BE3" w:rsidRDefault="00966BE3" w:rsidP="00D27339">
      <w:pPr>
        <w:pStyle w:val="Prrafodelista"/>
        <w:spacing w:after="0"/>
        <w:jc w:val="both"/>
      </w:pPr>
      <w:r>
        <w:rPr>
          <w:b/>
        </w:rPr>
        <w:t>-</w:t>
      </w:r>
      <w:r>
        <w:t xml:space="preserve"> FRECUENCIA</w:t>
      </w:r>
      <w:r w:rsidR="00D14C53">
        <w:t>:</w:t>
      </w:r>
    </w:p>
    <w:p w:rsidR="00D14C53" w:rsidRDefault="00D14C53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EVALUACION</w:t>
      </w:r>
    </w:p>
    <w:p w:rsidR="009C38B9" w:rsidRDefault="00D14C53" w:rsidP="00D27339">
      <w:pPr>
        <w:pStyle w:val="Prrafodelista"/>
        <w:numPr>
          <w:ilvl w:val="1"/>
          <w:numId w:val="1"/>
        </w:numPr>
        <w:spacing w:after="0"/>
        <w:ind w:hanging="502"/>
        <w:jc w:val="both"/>
        <w:rPr>
          <w:b/>
        </w:rPr>
      </w:pPr>
      <w:r w:rsidRPr="009C38B9">
        <w:rPr>
          <w:b/>
        </w:rPr>
        <w:t xml:space="preserve"> </w:t>
      </w:r>
      <w:r w:rsidR="009C38B9">
        <w:rPr>
          <w:b/>
        </w:rPr>
        <w:t>Evaluación de resultados</w:t>
      </w:r>
    </w:p>
    <w:p w:rsidR="00D14C53" w:rsidRPr="009C38B9" w:rsidRDefault="00D14C53" w:rsidP="00D27339">
      <w:pPr>
        <w:spacing w:after="0"/>
        <w:ind w:left="709"/>
        <w:jc w:val="both"/>
        <w:rPr>
          <w:b/>
        </w:rPr>
      </w:pPr>
      <w:r>
        <w:t>Medición de los indicadores de resultados.</w:t>
      </w:r>
    </w:p>
    <w:p w:rsidR="00D14C53" w:rsidRDefault="00D14C53" w:rsidP="00D27339">
      <w:pPr>
        <w:spacing w:after="0"/>
        <w:ind w:left="720"/>
        <w:jc w:val="both"/>
      </w:pPr>
      <w:r>
        <w:t>- RESPONSABLE (S):</w:t>
      </w:r>
    </w:p>
    <w:p w:rsidR="00D14C53" w:rsidRDefault="00D14C53" w:rsidP="00D27339">
      <w:pPr>
        <w:spacing w:after="0"/>
        <w:ind w:left="720"/>
        <w:jc w:val="both"/>
      </w:pPr>
      <w:r>
        <w:t>- FRECUENCIA:</w:t>
      </w:r>
    </w:p>
    <w:p w:rsidR="00D14C53" w:rsidRDefault="009C38B9" w:rsidP="00D27339">
      <w:pPr>
        <w:spacing w:after="0"/>
        <w:ind w:left="720"/>
        <w:jc w:val="both"/>
      </w:pPr>
      <w:r>
        <w:rPr>
          <w:b/>
        </w:rPr>
        <w:t xml:space="preserve">- </w:t>
      </w:r>
      <w:r w:rsidR="00D14C53" w:rsidRPr="00D14C53">
        <w:rPr>
          <w:b/>
        </w:rPr>
        <w:t xml:space="preserve"> </w:t>
      </w:r>
      <w:r w:rsidR="00D14C53" w:rsidRPr="00D14C53">
        <w:t>Procesamiento de datos: Consolidación e interpretación</w:t>
      </w:r>
      <w:r w:rsidR="00D27339">
        <w:t>, decisión y notificaciones</w:t>
      </w:r>
      <w:r w:rsidR="00D14C53" w:rsidRPr="00D14C53">
        <w:t>.</w:t>
      </w:r>
    </w:p>
    <w:p w:rsidR="00D14C53" w:rsidRDefault="00D14C53" w:rsidP="00D27339">
      <w:pPr>
        <w:spacing w:after="0"/>
        <w:ind w:left="720"/>
        <w:jc w:val="both"/>
      </w:pPr>
      <w:r>
        <w:t>- RESPONSABLE (S):</w:t>
      </w:r>
    </w:p>
    <w:p w:rsidR="00D14C53" w:rsidRDefault="00D14C53" w:rsidP="00D27339">
      <w:pPr>
        <w:spacing w:after="0"/>
        <w:ind w:left="720"/>
        <w:jc w:val="both"/>
      </w:pPr>
      <w:r>
        <w:t>- FRECUENCIA:</w:t>
      </w:r>
    </w:p>
    <w:p w:rsidR="009C38B9" w:rsidRDefault="00D14C53" w:rsidP="00D27339">
      <w:pPr>
        <w:spacing w:after="0"/>
        <w:ind w:left="720"/>
        <w:jc w:val="both"/>
        <w:rPr>
          <w:b/>
        </w:rPr>
      </w:pPr>
      <w:r w:rsidRPr="009C38B9">
        <w:rPr>
          <w:b/>
        </w:rPr>
        <w:t>2.3</w:t>
      </w:r>
      <w:r>
        <w:t xml:space="preserve">. </w:t>
      </w:r>
      <w:r w:rsidR="009C38B9">
        <w:rPr>
          <w:b/>
        </w:rPr>
        <w:t>Evaluación de objetivos (De impacto)</w:t>
      </w:r>
    </w:p>
    <w:p w:rsidR="00D14C53" w:rsidRDefault="00D14C53" w:rsidP="00D27339">
      <w:pPr>
        <w:spacing w:after="0"/>
        <w:ind w:left="720"/>
        <w:jc w:val="both"/>
      </w:pPr>
      <w:r>
        <w:t>Medición de los indicadores de impacto</w:t>
      </w:r>
      <w:r w:rsidR="009C38B9">
        <w:t xml:space="preserve"> y procesamiento</w:t>
      </w:r>
      <w:r>
        <w:t>.</w:t>
      </w:r>
    </w:p>
    <w:p w:rsidR="009C38B9" w:rsidRDefault="00D14C53" w:rsidP="00D27339">
      <w:pPr>
        <w:spacing w:after="0"/>
        <w:ind w:left="720"/>
        <w:jc w:val="both"/>
      </w:pPr>
      <w:r>
        <w:t>-</w:t>
      </w:r>
      <w:r w:rsidR="009C38B9">
        <w:t xml:space="preserve"> PROCEDIMIENTO: Contratación por licitación o por invitación directa.</w:t>
      </w:r>
    </w:p>
    <w:p w:rsidR="00D14C53" w:rsidRDefault="009C38B9" w:rsidP="00D27339">
      <w:pPr>
        <w:spacing w:after="0"/>
        <w:ind w:left="720"/>
        <w:jc w:val="both"/>
      </w:pPr>
      <w:r>
        <w:t xml:space="preserve">- </w:t>
      </w:r>
      <w:r w:rsidR="00D14C53">
        <w:t>RESPONSABLE (S):</w:t>
      </w:r>
      <w:r w:rsidRPr="009C38B9">
        <w:t xml:space="preserve"> </w:t>
      </w:r>
      <w:r>
        <w:t>Equipo externo</w:t>
      </w:r>
    </w:p>
    <w:p w:rsidR="00D14C53" w:rsidRDefault="00D14C53" w:rsidP="00D27339">
      <w:pPr>
        <w:spacing w:after="0"/>
        <w:ind w:left="720"/>
        <w:jc w:val="both"/>
      </w:pPr>
      <w:r>
        <w:t>- F</w:t>
      </w:r>
      <w:r w:rsidR="009C38B9">
        <w:t>ECHAS</w:t>
      </w:r>
      <w:r>
        <w:t>:</w:t>
      </w:r>
    </w:p>
    <w:p w:rsidR="009C38B9" w:rsidRDefault="009C38B9" w:rsidP="00D27339">
      <w:pPr>
        <w:spacing w:after="0"/>
        <w:ind w:left="720"/>
        <w:jc w:val="both"/>
      </w:pPr>
      <w:r>
        <w:t>Aplicación de recomendaciones</w:t>
      </w:r>
      <w:r w:rsidRPr="00D14C53">
        <w:t>.</w:t>
      </w:r>
    </w:p>
    <w:p w:rsidR="009C38B9" w:rsidRDefault="009C38B9" w:rsidP="00D27339">
      <w:pPr>
        <w:spacing w:after="0"/>
        <w:ind w:left="720"/>
        <w:jc w:val="both"/>
      </w:pPr>
      <w:r>
        <w:t>- RESPONSABLE (S):</w:t>
      </w:r>
    </w:p>
    <w:p w:rsidR="009C38B9" w:rsidRDefault="009C38B9" w:rsidP="00D27339">
      <w:pPr>
        <w:spacing w:after="0"/>
        <w:ind w:left="720"/>
        <w:jc w:val="both"/>
      </w:pPr>
      <w:r>
        <w:t>- FECHAS:</w:t>
      </w:r>
    </w:p>
    <w:p w:rsidR="00BA0DFE" w:rsidRPr="00BA0DFE" w:rsidRDefault="00BA0DFE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EQUIPOS:</w:t>
      </w:r>
    </w:p>
    <w:p w:rsidR="00BA0DFE" w:rsidRPr="00BA0DFE" w:rsidRDefault="00BA0DFE" w:rsidP="00D27339">
      <w:pPr>
        <w:spacing w:after="0"/>
        <w:ind w:firstLine="708"/>
        <w:jc w:val="both"/>
      </w:pPr>
      <w:r>
        <w:t xml:space="preserve">- </w:t>
      </w:r>
      <w:r w:rsidRPr="00BA0DFE">
        <w:t>Vehículo (s)</w:t>
      </w:r>
    </w:p>
    <w:p w:rsidR="00BA0DFE" w:rsidRPr="00BA0DFE" w:rsidRDefault="00BA0DFE" w:rsidP="00D27339">
      <w:pPr>
        <w:spacing w:after="0"/>
        <w:ind w:firstLine="708"/>
        <w:jc w:val="both"/>
        <w:rPr>
          <w:b/>
        </w:rPr>
      </w:pPr>
      <w:r w:rsidRPr="00BA0DFE">
        <w:rPr>
          <w:b/>
        </w:rPr>
        <w:t xml:space="preserve">- </w:t>
      </w:r>
      <w:r>
        <w:t>Computadoras</w:t>
      </w:r>
    </w:p>
    <w:p w:rsidR="00BA0DFE" w:rsidRPr="00BA0DFE" w:rsidRDefault="00BA0DFE" w:rsidP="00D27339">
      <w:pPr>
        <w:spacing w:after="0"/>
        <w:ind w:firstLine="708"/>
        <w:jc w:val="both"/>
        <w:rPr>
          <w:b/>
        </w:rPr>
      </w:pPr>
      <w:r>
        <w:t>- Otros.</w:t>
      </w:r>
    </w:p>
    <w:p w:rsidR="00BA0DFE" w:rsidRPr="00BA0DFE" w:rsidRDefault="00BA0DFE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GASTOS OPERATIVOS</w:t>
      </w:r>
    </w:p>
    <w:p w:rsidR="009C38B9" w:rsidRDefault="00BA0DFE" w:rsidP="00D27339">
      <w:pPr>
        <w:pStyle w:val="Prrafodelista"/>
        <w:spacing w:after="0"/>
        <w:jc w:val="both"/>
      </w:pPr>
      <w:r>
        <w:t xml:space="preserve">- </w:t>
      </w:r>
      <w:r w:rsidR="009C38B9">
        <w:t xml:space="preserve">Contratación de evaluadores externos </w:t>
      </w:r>
    </w:p>
    <w:p w:rsidR="00BA0DFE" w:rsidRDefault="009C38B9" w:rsidP="00D27339">
      <w:pPr>
        <w:pStyle w:val="Prrafodelista"/>
        <w:spacing w:after="0"/>
        <w:jc w:val="both"/>
      </w:pPr>
      <w:r>
        <w:t xml:space="preserve">- </w:t>
      </w:r>
      <w:r w:rsidR="00BA0DFE">
        <w:t>Transporte</w:t>
      </w:r>
    </w:p>
    <w:p w:rsidR="00BA0DFE" w:rsidRDefault="00BA0DFE" w:rsidP="00D27339">
      <w:pPr>
        <w:pStyle w:val="Prrafodelista"/>
        <w:spacing w:after="0"/>
        <w:jc w:val="both"/>
      </w:pPr>
      <w:r>
        <w:t>- Material de oficina</w:t>
      </w:r>
      <w:r w:rsidR="009C38B9">
        <w:t xml:space="preserve"> y otros.</w:t>
      </w:r>
    </w:p>
    <w:p w:rsidR="00BA0DFE" w:rsidRDefault="00D27339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NEGOCIACION DE FUENTES: INSTITUCION, INFORMACION Y FECHAS.</w:t>
      </w:r>
    </w:p>
    <w:p w:rsidR="00BA0DFE" w:rsidRDefault="00BA0DFE" w:rsidP="00D27339">
      <w:pPr>
        <w:pStyle w:val="Prrafodelista"/>
        <w:spacing w:after="0"/>
        <w:jc w:val="both"/>
      </w:pPr>
      <w:r>
        <w:t>- Con el SENASAG</w:t>
      </w:r>
    </w:p>
    <w:p w:rsidR="009C38B9" w:rsidRDefault="00BA0DFE" w:rsidP="00D27339">
      <w:pPr>
        <w:pStyle w:val="Prrafodelista"/>
        <w:spacing w:after="0"/>
        <w:jc w:val="both"/>
      </w:pPr>
      <w:r>
        <w:t>- Con el municipio</w:t>
      </w:r>
    </w:p>
    <w:p w:rsidR="00BA0DFE" w:rsidRDefault="00BA0DFE" w:rsidP="00D27339">
      <w:pPr>
        <w:pStyle w:val="Prrafodelista"/>
        <w:spacing w:after="0"/>
        <w:jc w:val="both"/>
      </w:pPr>
      <w:r>
        <w:t>- Con el SEDES</w:t>
      </w:r>
    </w:p>
    <w:p w:rsidR="00BA0DFE" w:rsidRDefault="00BA0DFE" w:rsidP="00D27339">
      <w:pPr>
        <w:pStyle w:val="Prrafodelista"/>
        <w:spacing w:after="0"/>
        <w:jc w:val="both"/>
      </w:pPr>
      <w:r>
        <w:t>- Con otros</w:t>
      </w:r>
    </w:p>
    <w:p w:rsidR="009C38B9" w:rsidRDefault="009C38B9" w:rsidP="00D2733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CRONOGRAMA CONSOLIDADO</w:t>
      </w:r>
    </w:p>
    <w:p w:rsidR="009C38B9" w:rsidRPr="00D03A20" w:rsidRDefault="009C38B9" w:rsidP="009C38B9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 w:rsidRPr="00D03A20">
        <w:rPr>
          <w:b/>
        </w:rPr>
        <w:t>PRESUPUESTO CONSOLIDADO Y CRONOGRAMA DE GASTOS</w:t>
      </w:r>
    </w:p>
    <w:p w:rsidR="00D14C53" w:rsidRPr="00D14C53" w:rsidRDefault="009C38B9" w:rsidP="00D27339">
      <w:pPr>
        <w:pStyle w:val="Prrafodelista"/>
        <w:spacing w:after="0"/>
      </w:pPr>
      <w:r>
        <w:rPr>
          <w:b/>
        </w:rPr>
        <w:t>AUTOR Y FECHA.</w:t>
      </w:r>
    </w:p>
    <w:sectPr w:rsidR="00D14C53" w:rsidRPr="00D14C53" w:rsidSect="00F41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C6060"/>
    <w:multiLevelType w:val="multilevel"/>
    <w:tmpl w:val="1B562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228E4"/>
    <w:rsid w:val="001228E4"/>
    <w:rsid w:val="00966BE3"/>
    <w:rsid w:val="00982464"/>
    <w:rsid w:val="009C38B9"/>
    <w:rsid w:val="00BA0DFE"/>
    <w:rsid w:val="00BE4543"/>
    <w:rsid w:val="00D03A20"/>
    <w:rsid w:val="00D14C53"/>
    <w:rsid w:val="00D27339"/>
    <w:rsid w:val="00D411E7"/>
    <w:rsid w:val="00F4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E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SoftPack©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2016-06-08T01:31:00Z</dcterms:created>
  <dcterms:modified xsi:type="dcterms:W3CDTF">2016-06-08T01:31:00Z</dcterms:modified>
</cp:coreProperties>
</file>